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1" w:rsidRPr="004C328F" w:rsidRDefault="003F0111" w:rsidP="003F0111">
      <w:pPr>
        <w:pStyle w:val="ShapkaDocumentu"/>
        <w:ind w:left="5670"/>
        <w:rPr>
          <w:rFonts w:ascii="Times New Roman" w:hAnsi="Times New Roman"/>
          <w:noProof/>
          <w:sz w:val="28"/>
          <w:szCs w:val="28"/>
        </w:rPr>
      </w:pPr>
      <w:bookmarkStart w:id="0" w:name="n1195"/>
      <w:bookmarkStart w:id="1" w:name="_GoBack"/>
      <w:bookmarkEnd w:id="0"/>
      <w:r w:rsidRPr="004C328F">
        <w:rPr>
          <w:rFonts w:ascii="Times New Roman" w:hAnsi="Times New Roman"/>
          <w:sz w:val="28"/>
          <w:szCs w:val="28"/>
        </w:rPr>
        <w:t>Додаток 7</w:t>
      </w:r>
      <w:r w:rsidRPr="004C328F">
        <w:rPr>
          <w:rFonts w:ascii="Times New Roman" w:hAnsi="Times New Roman"/>
          <w:sz w:val="28"/>
          <w:szCs w:val="28"/>
        </w:rPr>
        <w:br/>
        <w:t xml:space="preserve">до Інструкції з діловодства у виконавчому комітеті </w:t>
      </w:r>
      <w:r w:rsidR="00BA5601" w:rsidRPr="004C328F">
        <w:rPr>
          <w:rFonts w:ascii="Times New Roman" w:hAnsi="Times New Roman"/>
          <w:sz w:val="28"/>
          <w:szCs w:val="28"/>
        </w:rPr>
        <w:t>Самарі</w:t>
      </w:r>
      <w:r w:rsidRPr="004C328F">
        <w:rPr>
          <w:rFonts w:ascii="Times New Roman" w:hAnsi="Times New Roman"/>
          <w:sz w:val="28"/>
          <w:szCs w:val="28"/>
        </w:rPr>
        <w:t>вської міської ради </w:t>
      </w:r>
      <w:r w:rsidRPr="004C328F">
        <w:rPr>
          <w:rFonts w:ascii="Times New Roman" w:hAnsi="Times New Roman"/>
          <w:sz w:val="28"/>
          <w:szCs w:val="28"/>
        </w:rPr>
        <w:br/>
        <w:t>(</w:t>
      </w:r>
      <w:hyperlink r:id="rId5" w:anchor="n607" w:history="1">
        <w:r w:rsidRPr="004C328F">
          <w:rPr>
            <w:rFonts w:ascii="Times New Roman" w:hAnsi="Times New Roman"/>
            <w:sz w:val="28"/>
            <w:szCs w:val="28"/>
            <w:u w:val="single"/>
          </w:rPr>
          <w:t xml:space="preserve">пункт </w:t>
        </w:r>
      </w:hyperlink>
      <w:r w:rsidRPr="004C328F">
        <w:rPr>
          <w:rFonts w:ascii="Times New Roman" w:hAnsi="Times New Roman"/>
          <w:sz w:val="28"/>
          <w:szCs w:val="28"/>
          <w:u w:val="single"/>
        </w:rPr>
        <w:t>155</w:t>
      </w:r>
      <w:r w:rsidRPr="004C328F">
        <w:rPr>
          <w:rFonts w:ascii="Times New Roman" w:hAnsi="Times New Roman"/>
          <w:sz w:val="28"/>
          <w:szCs w:val="28"/>
        </w:rPr>
        <w:t>)</w:t>
      </w:r>
    </w:p>
    <w:p w:rsidR="003F0111" w:rsidRPr="004C328F" w:rsidRDefault="003F0111" w:rsidP="003F0111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06E54" w:rsidRPr="004C328F" w:rsidRDefault="00306E54" w:rsidP="00306E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C32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Примірний перелік</w:t>
      </w:r>
      <w:r w:rsidRPr="004C32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 xml:space="preserve">документів, що не підлягають реєстрації </w:t>
      </w:r>
    </w:p>
    <w:p w:rsidR="00306E54" w:rsidRPr="004C328F" w:rsidRDefault="00306E54" w:rsidP="00306E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"/>
        <w:gridCol w:w="6248"/>
        <w:gridCol w:w="2700"/>
      </w:tblGrid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2" w:name="n1196"/>
            <w:bookmarkEnd w:id="2"/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Вид документа</w:t>
            </w:r>
          </w:p>
        </w:tc>
        <w:tc>
          <w:tcPr>
            <w:tcW w:w="2700" w:type="dxa"/>
            <w:shd w:val="clear" w:color="auto" w:fill="auto"/>
          </w:tcPr>
          <w:p w:rsidR="00306E54" w:rsidRPr="004C328F" w:rsidRDefault="00306E54" w:rsidP="00306E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Спеціальний облік*</w:t>
            </w: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Зведення та інформація, надіслані до відома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не підлягають реєстрації чи обліку </w:t>
            </w: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у будь-який інший спосіб</w:t>
            </w: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Рекламні повідомлення, плакати, програми нарад, конференцій тощо</w:t>
            </w:r>
          </w:p>
        </w:tc>
        <w:tc>
          <w:tcPr>
            <w:tcW w:w="0" w:type="auto"/>
            <w:vMerge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Прейскуранти (копії)</w:t>
            </w:r>
          </w:p>
        </w:tc>
        <w:tc>
          <w:tcPr>
            <w:tcW w:w="0" w:type="auto"/>
            <w:vMerge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Норми витрати матеріалів</w:t>
            </w:r>
          </w:p>
        </w:tc>
        <w:tc>
          <w:tcPr>
            <w:tcW w:w="0" w:type="auto"/>
            <w:vMerge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Вітальні листи і запрошення</w:t>
            </w:r>
          </w:p>
        </w:tc>
        <w:tc>
          <w:tcPr>
            <w:tcW w:w="0" w:type="auto"/>
            <w:vMerge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Місячні, квартальні, піврічні звіти</w:t>
            </w:r>
          </w:p>
        </w:tc>
        <w:tc>
          <w:tcPr>
            <w:tcW w:w="0" w:type="auto"/>
            <w:vMerge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Графіки, наряди, заявки, рознарядки</w:t>
            </w:r>
          </w:p>
        </w:tc>
        <w:tc>
          <w:tcPr>
            <w:tcW w:w="0" w:type="auto"/>
            <w:vMerge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Форми статистичної звітності</w:t>
            </w:r>
          </w:p>
        </w:tc>
        <w:tc>
          <w:tcPr>
            <w:tcW w:w="0" w:type="auto"/>
            <w:vMerge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Друковані видання (книги, журнали, бюлетені)</w:t>
            </w:r>
          </w:p>
        </w:tc>
        <w:tc>
          <w:tcPr>
            <w:tcW w:w="2700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бібліотека (обліковуються лише у разі її наявності)</w:t>
            </w:r>
          </w:p>
        </w:tc>
      </w:tr>
      <w:tr w:rsidR="004C328F" w:rsidRPr="004C328F" w:rsidTr="00FC3737">
        <w:trPr>
          <w:trHeight w:val="1304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Наукові звіти за темами</w:t>
            </w:r>
          </w:p>
        </w:tc>
        <w:tc>
          <w:tcPr>
            <w:tcW w:w="2700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служба науково-технічної інформації (обліковуються лише у разі її наявності)</w:t>
            </w: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Навчальні плани, програми (копії)</w:t>
            </w:r>
          </w:p>
        </w:tc>
        <w:tc>
          <w:tcPr>
            <w:tcW w:w="2700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кадрова служба</w:t>
            </w:r>
          </w:p>
        </w:tc>
      </w:tr>
      <w:tr w:rsidR="004C328F" w:rsidRPr="004C328F" w:rsidTr="00FC3737">
        <w:trPr>
          <w:trHeight w:val="15"/>
        </w:trPr>
        <w:tc>
          <w:tcPr>
            <w:tcW w:w="721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247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Договори</w:t>
            </w:r>
          </w:p>
        </w:tc>
        <w:tc>
          <w:tcPr>
            <w:tcW w:w="2700" w:type="dxa"/>
            <w:shd w:val="clear" w:color="auto" w:fill="auto"/>
          </w:tcPr>
          <w:p w:rsidR="00306E54" w:rsidRPr="004C328F" w:rsidRDefault="00306E54" w:rsidP="00306E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бухгалтерська служба</w:t>
            </w:r>
          </w:p>
        </w:tc>
      </w:tr>
    </w:tbl>
    <w:p w:rsidR="00306E54" w:rsidRPr="004C328F" w:rsidRDefault="00306E54" w:rsidP="00306E54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3" w:name="n1197"/>
      <w:bookmarkEnd w:id="3"/>
      <w:r w:rsidRPr="004C32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Примітка:</w:t>
      </w:r>
      <w:r w:rsidRPr="004C32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*У разі відсутності відповідного спеціалізованого підрозділу спеціальний облік здійснюється службою діловодства (уповноваженою особою юридичної особи) або за рішенням керівництва </w:t>
      </w:r>
      <w:r w:rsidRPr="004C32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br/>
        <w:t>не здійснюється.</w:t>
      </w:r>
    </w:p>
    <w:bookmarkEnd w:id="1"/>
    <w:p w:rsidR="00D77A23" w:rsidRPr="004C328F" w:rsidRDefault="00D77A23">
      <w:pPr>
        <w:rPr>
          <w:lang w:val="uk-UA"/>
        </w:rPr>
      </w:pPr>
    </w:p>
    <w:sectPr w:rsidR="00D77A23" w:rsidRPr="004C328F" w:rsidSect="004C328F">
      <w:pgSz w:w="11907" w:h="16840" w:code="9"/>
      <w:pgMar w:top="1134" w:right="567" w:bottom="1134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1"/>
    <w:rsid w:val="00306E54"/>
    <w:rsid w:val="003F0111"/>
    <w:rsid w:val="004420FE"/>
    <w:rsid w:val="004549D3"/>
    <w:rsid w:val="004C328F"/>
    <w:rsid w:val="00BA5601"/>
    <w:rsid w:val="00D17B00"/>
    <w:rsid w:val="00D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111"/>
    <w:rPr>
      <w:color w:val="0000FF"/>
      <w:u w:val="single"/>
    </w:rPr>
  </w:style>
  <w:style w:type="paragraph" w:customStyle="1" w:styleId="rvps7">
    <w:name w:val="rvps7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F0111"/>
  </w:style>
  <w:style w:type="paragraph" w:customStyle="1" w:styleId="rvps14">
    <w:name w:val="rvps14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F0111"/>
  </w:style>
  <w:style w:type="paragraph" w:customStyle="1" w:styleId="ShapkaDocumentu">
    <w:name w:val="Shapka Documentu"/>
    <w:basedOn w:val="a"/>
    <w:rsid w:val="003F0111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111"/>
    <w:rPr>
      <w:color w:val="0000FF"/>
      <w:u w:val="single"/>
    </w:rPr>
  </w:style>
  <w:style w:type="paragraph" w:customStyle="1" w:styleId="rvps7">
    <w:name w:val="rvps7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F0111"/>
  </w:style>
  <w:style w:type="paragraph" w:customStyle="1" w:styleId="rvps14">
    <w:name w:val="rvps14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F0111"/>
  </w:style>
  <w:style w:type="paragraph" w:customStyle="1" w:styleId="ShapkaDocumentu">
    <w:name w:val="Shapka Documentu"/>
    <w:basedOn w:val="a"/>
    <w:rsid w:val="003F0111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2021-01-11T09:12:00Z</dcterms:created>
  <dcterms:modified xsi:type="dcterms:W3CDTF">2024-10-29T13:42:00Z</dcterms:modified>
</cp:coreProperties>
</file>