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FE" w:rsidRPr="00ED7E51" w:rsidRDefault="009B6EFE" w:rsidP="009B6EFE">
      <w:pPr>
        <w:pStyle w:val="ShapkaDocumentu"/>
        <w:ind w:left="5670"/>
        <w:rPr>
          <w:rFonts w:ascii="Times New Roman" w:hAnsi="Times New Roman"/>
          <w:noProof/>
          <w:color w:val="000000" w:themeColor="text1"/>
          <w:sz w:val="24"/>
          <w:szCs w:val="24"/>
          <w:lang w:val="ru-RU"/>
        </w:rPr>
      </w:pPr>
      <w:r w:rsidRPr="00ED7E51">
        <w:rPr>
          <w:rFonts w:ascii="Times New Roman" w:hAnsi="Times New Roman"/>
          <w:color w:val="000000" w:themeColor="text1"/>
          <w:sz w:val="24"/>
          <w:szCs w:val="24"/>
        </w:rPr>
        <w:t>Додаток 4</w:t>
      </w:r>
      <w:r w:rsidRPr="00ED7E51">
        <w:rPr>
          <w:rFonts w:ascii="Times New Roman" w:hAnsi="Times New Roman"/>
          <w:color w:val="000000" w:themeColor="text1"/>
          <w:sz w:val="24"/>
          <w:szCs w:val="24"/>
        </w:rPr>
        <w:br/>
        <w:t xml:space="preserve">до Інструкції з діловодства у виконавчому комітеті </w:t>
      </w:r>
      <w:proofErr w:type="spellStart"/>
      <w:r w:rsidR="00A27F8B" w:rsidRPr="00ED7E51">
        <w:rPr>
          <w:rFonts w:ascii="Times New Roman" w:hAnsi="Times New Roman"/>
          <w:color w:val="000000" w:themeColor="text1"/>
          <w:sz w:val="24"/>
          <w:szCs w:val="24"/>
        </w:rPr>
        <w:t>Самарів</w:t>
      </w:r>
      <w:r w:rsidRPr="00ED7E51">
        <w:rPr>
          <w:rFonts w:ascii="Times New Roman" w:hAnsi="Times New Roman"/>
          <w:color w:val="000000" w:themeColor="text1"/>
          <w:sz w:val="24"/>
          <w:szCs w:val="24"/>
        </w:rPr>
        <w:t>ської</w:t>
      </w:r>
      <w:proofErr w:type="spellEnd"/>
      <w:r w:rsidRPr="00ED7E51">
        <w:rPr>
          <w:rFonts w:ascii="Times New Roman" w:hAnsi="Times New Roman"/>
          <w:color w:val="000000" w:themeColor="text1"/>
          <w:sz w:val="24"/>
          <w:szCs w:val="24"/>
        </w:rPr>
        <w:t xml:space="preserve"> міської ради </w:t>
      </w:r>
      <w:r w:rsidRPr="00ED7E51">
        <w:rPr>
          <w:rFonts w:ascii="Times New Roman" w:hAnsi="Times New Roman"/>
          <w:color w:val="000000" w:themeColor="text1"/>
          <w:sz w:val="24"/>
          <w:szCs w:val="24"/>
        </w:rPr>
        <w:br/>
        <w:t>(</w:t>
      </w:r>
      <w:hyperlink r:id="rId5" w:anchor="n607" w:history="1">
        <w:r w:rsidRPr="00ED7E51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 xml:space="preserve">пункт </w:t>
        </w:r>
      </w:hyperlink>
      <w:r w:rsidRPr="00ED7E51">
        <w:rPr>
          <w:rFonts w:ascii="Times New Roman" w:hAnsi="Times New Roman"/>
          <w:color w:val="000000" w:themeColor="text1"/>
          <w:sz w:val="24"/>
          <w:szCs w:val="24"/>
          <w:u w:val="single"/>
        </w:rPr>
        <w:t>20</w:t>
      </w:r>
      <w:r w:rsidRPr="00ED7E5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9B6EFE" w:rsidRPr="00ED7E51" w:rsidRDefault="009B6EFE" w:rsidP="009B6EFE">
      <w:pPr>
        <w:pStyle w:val="ShapkaDocumentu"/>
        <w:ind w:left="3119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9B6EFE" w:rsidRPr="00ED7E51" w:rsidRDefault="009B6EFE" w:rsidP="009B6EFE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</w:pPr>
    </w:p>
    <w:p w:rsidR="009B6EFE" w:rsidRPr="00ED7E51" w:rsidRDefault="009B6EFE" w:rsidP="009B6EFE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bookmarkStart w:id="0" w:name="_tyjcwt"/>
      <w:bookmarkEnd w:id="0"/>
      <w:r w:rsidRPr="00ED7E51">
        <w:rPr>
          <w:rFonts w:ascii="Times New Roman" w:hAnsi="Times New Roman"/>
          <w:noProof/>
          <w:color w:val="000000" w:themeColor="text1"/>
          <w:sz w:val="24"/>
          <w:szCs w:val="24"/>
          <w:lang w:val="ru-RU"/>
        </w:rPr>
        <w:drawing>
          <wp:inline distT="0" distB="0" distL="0" distR="0" wp14:anchorId="390E89DA" wp14:editId="7DCB398C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4CC" w:rsidRDefault="00852240" w:rsidP="00F364CC">
      <w:pPr>
        <w:keepNext/>
        <w:tabs>
          <w:tab w:val="left" w:pos="993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7E51">
        <w:rPr>
          <w:rFonts w:ascii="Times New Roman" w:hAnsi="Times New Roman"/>
          <w:color w:val="000000" w:themeColor="text1"/>
          <w:sz w:val="28"/>
          <w:szCs w:val="28"/>
        </w:rPr>
        <w:t>САМАР</w:t>
      </w:r>
      <w:r w:rsidR="00E07031" w:rsidRPr="00ED7E51"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ED7E51">
        <w:rPr>
          <w:rFonts w:ascii="Times New Roman" w:hAnsi="Times New Roman"/>
          <w:color w:val="000000" w:themeColor="text1"/>
          <w:sz w:val="28"/>
          <w:szCs w:val="28"/>
        </w:rPr>
        <w:t>СЬКА МІСЬКА РАДА</w:t>
      </w:r>
    </w:p>
    <w:p w:rsidR="009B6EFE" w:rsidRPr="00ED7E51" w:rsidRDefault="00852240" w:rsidP="00F364CC">
      <w:pPr>
        <w:keepNext/>
        <w:tabs>
          <w:tab w:val="left" w:pos="993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7E51">
        <w:rPr>
          <w:rFonts w:ascii="Times New Roman" w:hAnsi="Times New Roman"/>
          <w:color w:val="000000" w:themeColor="text1"/>
          <w:sz w:val="28"/>
          <w:szCs w:val="28"/>
        </w:rPr>
        <w:t xml:space="preserve"> САМАР</w:t>
      </w:r>
      <w:r w:rsidR="00E07031" w:rsidRPr="00ED7E51"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ED7E51">
        <w:rPr>
          <w:rFonts w:ascii="Times New Roman" w:hAnsi="Times New Roman"/>
          <w:color w:val="000000" w:themeColor="text1"/>
          <w:sz w:val="28"/>
          <w:szCs w:val="28"/>
        </w:rPr>
        <w:t>СЬКОГО РАЙОНУ ДНІПРОПЕТРОВСЬКОЇ ОБЛАСТІ</w:t>
      </w:r>
    </w:p>
    <w:p w:rsidR="00852240" w:rsidRPr="00ED7E51" w:rsidRDefault="00852240" w:rsidP="00F364CC">
      <w:pPr>
        <w:keepNext/>
        <w:tabs>
          <w:tab w:val="left" w:pos="993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7E51">
        <w:rPr>
          <w:rFonts w:ascii="Times New Roman" w:hAnsi="Times New Roman" w:hint="eastAsia"/>
          <w:color w:val="000000" w:themeColor="text1"/>
          <w:sz w:val="28"/>
          <w:szCs w:val="28"/>
        </w:rPr>
        <w:t>ВИКОНАВЧИЙ</w:t>
      </w:r>
      <w:r w:rsidRPr="00ED7E51">
        <w:rPr>
          <w:rFonts w:ascii="Times New Roman" w:hAnsi="Times New Roman"/>
          <w:color w:val="000000" w:themeColor="text1"/>
          <w:sz w:val="28"/>
          <w:szCs w:val="28"/>
        </w:rPr>
        <w:t xml:space="preserve"> KOMITET</w:t>
      </w:r>
    </w:p>
    <w:p w:rsidR="009B6EFE" w:rsidRPr="00ED7E51" w:rsidRDefault="009B6EFE" w:rsidP="00F364CC">
      <w:pPr>
        <w:keepNext/>
        <w:tabs>
          <w:tab w:val="left" w:pos="993"/>
        </w:tabs>
        <w:spacing w:before="120" w:after="12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ED7E51">
        <w:rPr>
          <w:rFonts w:ascii="Times New Roman" w:hAnsi="Times New Roman"/>
          <w:b/>
          <w:color w:val="000000" w:themeColor="text1"/>
          <w:sz w:val="32"/>
          <w:szCs w:val="32"/>
        </w:rPr>
        <w:t xml:space="preserve">Р І Ш Е Н </w:t>
      </w:r>
      <w:proofErr w:type="spellStart"/>
      <w:r w:rsidRPr="00ED7E51">
        <w:rPr>
          <w:rFonts w:ascii="Times New Roman" w:hAnsi="Times New Roman"/>
          <w:b/>
          <w:color w:val="000000" w:themeColor="text1"/>
          <w:sz w:val="32"/>
          <w:szCs w:val="32"/>
        </w:rPr>
        <w:t>Н</w:t>
      </w:r>
      <w:proofErr w:type="spellEnd"/>
      <w:r w:rsidRPr="00ED7E51">
        <w:rPr>
          <w:rFonts w:ascii="Times New Roman" w:hAnsi="Times New Roman"/>
          <w:b/>
          <w:color w:val="000000" w:themeColor="text1"/>
          <w:sz w:val="32"/>
          <w:szCs w:val="32"/>
        </w:rPr>
        <w:t xml:space="preserve"> Я</w:t>
      </w:r>
    </w:p>
    <w:p w:rsidR="001F0253" w:rsidRPr="00ED7E51" w:rsidRDefault="001F0253" w:rsidP="00F364CC">
      <w:pPr>
        <w:spacing w:before="120" w:after="24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GoBack"/>
      <w:bookmarkEnd w:id="1"/>
      <w:r w:rsidRPr="00ED7E51">
        <w:rPr>
          <w:rFonts w:ascii="Times New Roman" w:hAnsi="Times New Roman"/>
          <w:color w:val="000000" w:themeColor="text1"/>
          <w:sz w:val="24"/>
          <w:szCs w:val="24"/>
        </w:rPr>
        <w:t>(інший вид документа</w:t>
      </w:r>
      <w:r w:rsidR="00EB3370" w:rsidRPr="00ED7E51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ED7E5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9B6EFE" w:rsidRPr="00ED7E51" w:rsidRDefault="009B6EFE" w:rsidP="00EB3370">
      <w:pPr>
        <w:spacing w:before="120" w:after="240"/>
        <w:ind w:left="1701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42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</w:tblGrid>
      <w:tr w:rsidR="009B6EFE" w:rsidRPr="00ED7E51" w:rsidTr="002137AF">
        <w:trPr>
          <w:trHeight w:val="620"/>
        </w:trPr>
        <w:tc>
          <w:tcPr>
            <w:tcW w:w="4252" w:type="dxa"/>
          </w:tcPr>
          <w:p w:rsidR="009B6EFE" w:rsidRPr="00ED7E51" w:rsidRDefault="00EB3370" w:rsidP="00EB3370">
            <w:pPr>
              <w:spacing w:before="12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ED7E5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</w:t>
            </w:r>
            <w:r w:rsidRPr="00ED7E5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…</w:t>
            </w:r>
          </w:p>
        </w:tc>
      </w:tr>
    </w:tbl>
    <w:p w:rsidR="009B6EFE" w:rsidRPr="00ED7E51" w:rsidRDefault="009B6EFE" w:rsidP="00EB3370">
      <w:pPr>
        <w:widowControl w:val="0"/>
        <w:ind w:left="1701"/>
        <w:rPr>
          <w:rFonts w:ascii="Times New Roman" w:hAnsi="Times New Roman"/>
          <w:color w:val="000000" w:themeColor="text1"/>
          <w:sz w:val="24"/>
          <w:szCs w:val="24"/>
        </w:rPr>
      </w:pPr>
    </w:p>
    <w:p w:rsidR="009B6EFE" w:rsidRPr="00ED7E51" w:rsidRDefault="009B6EFE" w:rsidP="00EB3370">
      <w:pPr>
        <w:widowControl w:val="0"/>
        <w:ind w:left="1701"/>
        <w:rPr>
          <w:rFonts w:ascii="Times New Roman" w:hAnsi="Times New Roman"/>
          <w:color w:val="000000" w:themeColor="text1"/>
          <w:sz w:val="24"/>
          <w:szCs w:val="24"/>
        </w:rPr>
      </w:pPr>
    </w:p>
    <w:p w:rsidR="00EB3370" w:rsidRPr="00ED7E51" w:rsidRDefault="00EB3370" w:rsidP="00EB3370">
      <w:pPr>
        <w:widowControl w:val="0"/>
        <w:ind w:left="1701"/>
        <w:rPr>
          <w:rFonts w:ascii="Times New Roman" w:hAnsi="Times New Roman"/>
          <w:color w:val="000000" w:themeColor="text1"/>
          <w:sz w:val="24"/>
          <w:szCs w:val="24"/>
        </w:rPr>
      </w:pPr>
    </w:p>
    <w:p w:rsidR="00EB3370" w:rsidRPr="00ED7E51" w:rsidRDefault="00EB3370" w:rsidP="00EB3370">
      <w:pPr>
        <w:widowControl w:val="0"/>
        <w:ind w:left="1701"/>
        <w:rPr>
          <w:rFonts w:ascii="Times New Roman" w:hAnsi="Times New Roman"/>
          <w:color w:val="000000" w:themeColor="text1"/>
          <w:sz w:val="24"/>
          <w:szCs w:val="24"/>
        </w:rPr>
      </w:pPr>
    </w:p>
    <w:p w:rsidR="00EB3370" w:rsidRPr="00ED7E51" w:rsidRDefault="00EB3370" w:rsidP="00EB3370">
      <w:pPr>
        <w:widowControl w:val="0"/>
        <w:ind w:left="1701"/>
        <w:rPr>
          <w:rFonts w:ascii="Times New Roman" w:hAnsi="Times New Roman"/>
          <w:color w:val="000000" w:themeColor="text1"/>
          <w:sz w:val="24"/>
          <w:szCs w:val="24"/>
        </w:rPr>
      </w:pPr>
    </w:p>
    <w:p w:rsidR="00EB3370" w:rsidRPr="00ED7E51" w:rsidRDefault="00EB3370" w:rsidP="00EB3370">
      <w:pPr>
        <w:widowControl w:val="0"/>
        <w:ind w:left="1701"/>
        <w:rPr>
          <w:rFonts w:ascii="Times New Roman" w:hAnsi="Times New Roman"/>
          <w:color w:val="000000" w:themeColor="text1"/>
          <w:sz w:val="24"/>
          <w:szCs w:val="24"/>
        </w:rPr>
      </w:pPr>
    </w:p>
    <w:p w:rsidR="00EB3370" w:rsidRPr="00ED7E51" w:rsidRDefault="00EB3370" w:rsidP="00EB3370">
      <w:pPr>
        <w:widowControl w:val="0"/>
        <w:ind w:left="1701"/>
        <w:rPr>
          <w:rFonts w:ascii="Times New Roman" w:hAnsi="Times New Roman"/>
          <w:color w:val="000000" w:themeColor="text1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</w:p>
    <w:p w:rsidR="003224D2" w:rsidRDefault="00EB3370" w:rsidP="00EB3370">
      <w:pPr>
        <w:ind w:left="1701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</w:rPr>
        <w:t xml:space="preserve">* </w:t>
      </w:r>
      <w:r w:rsidRPr="00EB3370">
        <w:rPr>
          <w:rFonts w:ascii="Times New Roman" w:hAnsi="Times New Roman"/>
          <w:sz w:val="28"/>
          <w:szCs w:val="28"/>
        </w:rPr>
        <w:t>ПРОТОКОЛ; ДОРУЧЕННЯ; ДОВІРЕННІСТЬ</w:t>
      </w:r>
    </w:p>
    <w:p w:rsidR="00EB3370" w:rsidRDefault="00EB3370" w:rsidP="00EB3370">
      <w:pPr>
        <w:ind w:left="1701"/>
        <w:rPr>
          <w:rFonts w:ascii="Times New Roman" w:hAnsi="Times New Roman"/>
          <w:sz w:val="28"/>
          <w:szCs w:val="28"/>
        </w:rPr>
      </w:pPr>
    </w:p>
    <w:p w:rsidR="00EB3370" w:rsidRPr="00EB3370" w:rsidRDefault="00EB3370" w:rsidP="00EB3370">
      <w:pPr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sectPr w:rsidR="00EB3370" w:rsidRPr="00EB3370" w:rsidSect="00034C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FE"/>
    <w:rsid w:val="00034C14"/>
    <w:rsid w:val="001F0253"/>
    <w:rsid w:val="002137AF"/>
    <w:rsid w:val="003224D2"/>
    <w:rsid w:val="007012C7"/>
    <w:rsid w:val="007C31F7"/>
    <w:rsid w:val="00852240"/>
    <w:rsid w:val="009B6EFE"/>
    <w:rsid w:val="00A27F8B"/>
    <w:rsid w:val="00E07031"/>
    <w:rsid w:val="00E154ED"/>
    <w:rsid w:val="00EB3370"/>
    <w:rsid w:val="00ED7E51"/>
    <w:rsid w:val="00F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F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B6EFE"/>
    <w:pPr>
      <w:keepNext/>
      <w:keepLines/>
      <w:spacing w:after="240"/>
      <w:ind w:left="3969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9B6E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F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EB3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F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B6EFE"/>
    <w:pPr>
      <w:keepNext/>
      <w:keepLines/>
      <w:spacing w:after="240"/>
      <w:ind w:left="3969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9B6E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F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EB3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zakon.rada.gov.ua/laws/show/55-2018-%D0%BF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12</cp:revision>
  <dcterms:created xsi:type="dcterms:W3CDTF">2021-01-10T21:55:00Z</dcterms:created>
  <dcterms:modified xsi:type="dcterms:W3CDTF">2024-11-04T09:19:00Z</dcterms:modified>
</cp:coreProperties>
</file>