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6463"/>
        <w:gridCol w:w="3176"/>
      </w:tblGrid>
      <w:tr w:rsidR="00865996" w:rsidRPr="007F43BE" w14:paraId="6811BBA9" w14:textId="77777777" w:rsidTr="00E36D58">
        <w:tc>
          <w:tcPr>
            <w:tcW w:w="6629" w:type="dxa"/>
          </w:tcPr>
          <w:p w14:paraId="7B9D8F64" w14:textId="77777777" w:rsidR="00865996" w:rsidRPr="007F43BE" w:rsidRDefault="00865996" w:rsidP="00E36D58">
            <w:pPr>
              <w:rPr>
                <w:sz w:val="24"/>
                <w:szCs w:val="24"/>
              </w:rPr>
            </w:pPr>
          </w:p>
        </w:tc>
        <w:tc>
          <w:tcPr>
            <w:tcW w:w="3225" w:type="dxa"/>
          </w:tcPr>
          <w:p w14:paraId="6692F2AD" w14:textId="77777777" w:rsidR="00865996" w:rsidRPr="007F43BE" w:rsidRDefault="00865996" w:rsidP="00E36D58">
            <w:pPr>
              <w:rPr>
                <w:sz w:val="24"/>
                <w:szCs w:val="24"/>
              </w:rPr>
            </w:pPr>
            <w:r w:rsidRPr="007F43BE">
              <w:rPr>
                <w:sz w:val="24"/>
                <w:szCs w:val="24"/>
              </w:rPr>
              <w:t>Додаток 1</w:t>
            </w:r>
          </w:p>
          <w:p w14:paraId="2E74C0B9" w14:textId="77777777" w:rsidR="00865996" w:rsidRDefault="00865996" w:rsidP="00E36D58">
            <w:pPr>
              <w:rPr>
                <w:sz w:val="24"/>
                <w:szCs w:val="24"/>
              </w:rPr>
            </w:pPr>
            <w:r>
              <w:rPr>
                <w:sz w:val="24"/>
                <w:szCs w:val="24"/>
              </w:rPr>
              <w:t>до рішення виконкому</w:t>
            </w:r>
          </w:p>
          <w:p w14:paraId="501245EF" w14:textId="3C1203E2" w:rsidR="00865996" w:rsidRPr="007F43BE" w:rsidRDefault="00865996" w:rsidP="00E36D58">
            <w:pPr>
              <w:ind w:left="-392" w:firstLine="392"/>
              <w:rPr>
                <w:sz w:val="24"/>
                <w:szCs w:val="24"/>
              </w:rPr>
            </w:pPr>
            <w:r w:rsidRPr="007F43BE">
              <w:rPr>
                <w:sz w:val="24"/>
                <w:szCs w:val="24"/>
              </w:rPr>
              <w:t>№</w:t>
            </w:r>
            <w:r w:rsidR="001D6BD9" w:rsidRPr="001D6BD9">
              <w:rPr>
                <w:sz w:val="24"/>
                <w:szCs w:val="24"/>
                <w:u w:val="single"/>
              </w:rPr>
              <w:t>723/0/6</w:t>
            </w:r>
            <w:r w:rsidR="001D6BD9">
              <w:rPr>
                <w:sz w:val="24"/>
                <w:szCs w:val="24"/>
                <w:u w:val="single"/>
              </w:rPr>
              <w:t xml:space="preserve">-23 </w:t>
            </w:r>
            <w:r>
              <w:rPr>
                <w:sz w:val="24"/>
                <w:szCs w:val="24"/>
              </w:rPr>
              <w:t>в</w:t>
            </w:r>
            <w:r w:rsidRPr="007F43BE">
              <w:rPr>
                <w:sz w:val="24"/>
                <w:szCs w:val="24"/>
              </w:rPr>
              <w:t xml:space="preserve">ід </w:t>
            </w:r>
            <w:r w:rsidR="001D6BD9" w:rsidRPr="001D6BD9">
              <w:rPr>
                <w:sz w:val="24"/>
                <w:szCs w:val="24"/>
                <w:u w:val="single"/>
              </w:rPr>
              <w:t>14.11.</w:t>
            </w:r>
            <w:r w:rsidRPr="001D6BD9">
              <w:rPr>
                <w:sz w:val="24"/>
                <w:szCs w:val="24"/>
                <w:u w:val="single"/>
              </w:rPr>
              <w:t>2023</w:t>
            </w:r>
            <w:r w:rsidRPr="007F43BE">
              <w:rPr>
                <w:sz w:val="24"/>
                <w:szCs w:val="24"/>
              </w:rPr>
              <w:t>р.</w:t>
            </w:r>
          </w:p>
        </w:tc>
      </w:tr>
    </w:tbl>
    <w:p w14:paraId="0B593A6F" w14:textId="77777777" w:rsidR="00865996" w:rsidRPr="00C734BF" w:rsidRDefault="00865996" w:rsidP="00865996">
      <w:pPr>
        <w:jc w:val="center"/>
        <w:rPr>
          <w:b/>
          <w:color w:val="000000"/>
          <w:sz w:val="24"/>
          <w:szCs w:val="24"/>
          <w:lang w:eastAsia="uk-UA"/>
        </w:rPr>
      </w:pPr>
    </w:p>
    <w:p w14:paraId="79236759" w14:textId="77777777" w:rsidR="00865996" w:rsidRPr="00C734BF" w:rsidRDefault="00865996" w:rsidP="00865996">
      <w:pPr>
        <w:jc w:val="center"/>
        <w:rPr>
          <w:b/>
          <w:color w:val="000000"/>
          <w:sz w:val="24"/>
          <w:szCs w:val="24"/>
          <w:lang w:eastAsia="uk-UA"/>
        </w:rPr>
      </w:pPr>
      <w:r w:rsidRPr="00C734BF">
        <w:rPr>
          <w:b/>
          <w:color w:val="000000"/>
          <w:sz w:val="24"/>
          <w:szCs w:val="24"/>
          <w:lang w:eastAsia="uk-UA"/>
        </w:rPr>
        <w:t xml:space="preserve">ІНФОРМАЦІЙНА КАРТКА </w:t>
      </w:r>
    </w:p>
    <w:p w14:paraId="5E40B5EB" w14:textId="77777777" w:rsidR="00865996" w:rsidRDefault="00865996" w:rsidP="00865996">
      <w:pPr>
        <w:tabs>
          <w:tab w:val="left" w:pos="3969"/>
        </w:tabs>
        <w:jc w:val="center"/>
        <w:rPr>
          <w:b/>
          <w:color w:val="000000"/>
          <w:sz w:val="24"/>
          <w:szCs w:val="24"/>
          <w:lang w:eastAsia="uk-UA"/>
        </w:rPr>
      </w:pPr>
      <w:r w:rsidRPr="00C734BF">
        <w:rPr>
          <w:b/>
          <w:color w:val="000000"/>
          <w:sz w:val="24"/>
          <w:szCs w:val="24"/>
          <w:lang w:eastAsia="uk-UA"/>
        </w:rPr>
        <w:t xml:space="preserve">адміністративної послуги </w:t>
      </w:r>
    </w:p>
    <w:p w14:paraId="738FEA7C" w14:textId="77777777" w:rsidR="00865996" w:rsidRPr="00C734BF" w:rsidRDefault="00865996" w:rsidP="00865996">
      <w:pPr>
        <w:tabs>
          <w:tab w:val="left" w:pos="3969"/>
        </w:tabs>
        <w:jc w:val="center"/>
        <w:rPr>
          <w:b/>
          <w:color w:val="000000"/>
          <w:sz w:val="24"/>
          <w:szCs w:val="24"/>
          <w:lang w:eastAsia="uk-UA"/>
        </w:rPr>
      </w:pPr>
    </w:p>
    <w:p w14:paraId="73238962" w14:textId="77777777" w:rsidR="00865996" w:rsidRPr="00943794" w:rsidRDefault="00865996" w:rsidP="00865996">
      <w:pPr>
        <w:jc w:val="center"/>
        <w:rPr>
          <w:b/>
          <w:color w:val="333333"/>
          <w:u w:val="single"/>
          <w:lang w:eastAsia="ru-RU"/>
        </w:rPr>
      </w:pPr>
      <w:r w:rsidRPr="00943794">
        <w:rPr>
          <w:b/>
          <w:u w:val="single"/>
          <w:lang w:eastAsia="ru-RU"/>
        </w:rPr>
        <w:t xml:space="preserve">Видача довідки про наявність у фізичної особи земельних ділянок </w:t>
      </w:r>
      <w:r w:rsidRPr="00943794">
        <w:rPr>
          <w:b/>
          <w:color w:val="333333"/>
          <w:u w:val="single"/>
          <w:lang w:eastAsia="ru-RU"/>
        </w:rPr>
        <w:t>(00244),</w:t>
      </w:r>
    </w:p>
    <w:p w14:paraId="355A7BFF" w14:textId="77777777" w:rsidR="00865996" w:rsidRPr="00943794" w:rsidRDefault="00865996" w:rsidP="00865996">
      <w:pPr>
        <w:jc w:val="center"/>
        <w:rPr>
          <w:b/>
          <w:color w:val="000000"/>
        </w:rPr>
      </w:pPr>
      <w:r w:rsidRPr="00943794">
        <w:rPr>
          <w:b/>
          <w:color w:val="000000"/>
        </w:rPr>
        <w:t xml:space="preserve">суб’єктом надання якої є відділ економіки, транспорту та торгівлі </w:t>
      </w:r>
    </w:p>
    <w:p w14:paraId="6B53C82A" w14:textId="77777777" w:rsidR="00865996" w:rsidRPr="00943794" w:rsidRDefault="00865996" w:rsidP="00865996">
      <w:pPr>
        <w:jc w:val="center"/>
        <w:rPr>
          <w:b/>
          <w:color w:val="000000"/>
        </w:rPr>
      </w:pPr>
      <w:r w:rsidRPr="00943794">
        <w:rPr>
          <w:b/>
          <w:color w:val="000000"/>
        </w:rPr>
        <w:t xml:space="preserve">через центр надання адміністративних послуг </w:t>
      </w:r>
    </w:p>
    <w:p w14:paraId="0832EDFE" w14:textId="77777777" w:rsidR="00865996" w:rsidRPr="00943794" w:rsidRDefault="00865996" w:rsidP="00865996">
      <w:pPr>
        <w:jc w:val="center"/>
        <w:rPr>
          <w:b/>
          <w:color w:val="000000"/>
        </w:rPr>
      </w:pPr>
      <w:r w:rsidRPr="00943794">
        <w:rPr>
          <w:b/>
          <w:color w:val="000000"/>
        </w:rPr>
        <w:t>виконавчого комітету Новомосковської міської ради</w:t>
      </w:r>
    </w:p>
    <w:p w14:paraId="24E0F122" w14:textId="77777777" w:rsidR="00865996" w:rsidRPr="00943794" w:rsidRDefault="00865996" w:rsidP="00865996">
      <w:pPr>
        <w:jc w:val="center"/>
        <w:rPr>
          <w:color w:val="000000"/>
          <w:sz w:val="20"/>
          <w:szCs w:val="20"/>
          <w:lang w:eastAsia="uk-UA"/>
        </w:rPr>
      </w:pPr>
    </w:p>
    <w:p w14:paraId="648F603E" w14:textId="77777777" w:rsidR="00865996" w:rsidRPr="00C734BF" w:rsidRDefault="00865996" w:rsidP="00865996">
      <w:pPr>
        <w:jc w:val="center"/>
        <w:rPr>
          <w:color w:val="000000"/>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865996" w:rsidRPr="00C734BF" w14:paraId="2E5CC281" w14:textId="77777777" w:rsidTr="00E36D58">
        <w:tc>
          <w:tcPr>
            <w:tcW w:w="5000" w:type="pct"/>
            <w:gridSpan w:val="3"/>
            <w:tcBorders>
              <w:top w:val="outset" w:sz="6" w:space="0" w:color="000000"/>
              <w:left w:val="outset" w:sz="6" w:space="0" w:color="000000"/>
              <w:bottom w:val="outset" w:sz="6" w:space="0" w:color="000000"/>
              <w:right w:val="outset" w:sz="6" w:space="0" w:color="000000"/>
            </w:tcBorders>
          </w:tcPr>
          <w:p w14:paraId="6B6C21E2" w14:textId="77777777" w:rsidR="00865996" w:rsidRPr="00C734BF" w:rsidRDefault="00865996" w:rsidP="00E36D58">
            <w:pPr>
              <w:jc w:val="center"/>
              <w:rPr>
                <w:b/>
                <w:color w:val="000000"/>
                <w:sz w:val="24"/>
                <w:szCs w:val="24"/>
                <w:lang w:eastAsia="uk-UA"/>
              </w:rPr>
            </w:pPr>
            <w:bookmarkStart w:id="0" w:name="n14"/>
            <w:bookmarkEnd w:id="0"/>
            <w:r w:rsidRPr="00C734BF">
              <w:rPr>
                <w:b/>
                <w:color w:val="000000"/>
                <w:sz w:val="24"/>
                <w:szCs w:val="24"/>
                <w:lang w:eastAsia="uk-UA"/>
              </w:rPr>
              <w:t>Інформація про суб’єкт надання адміністративної послуги та / або центр надання адміністративних послуг</w:t>
            </w:r>
          </w:p>
        </w:tc>
      </w:tr>
      <w:tr w:rsidR="00865996" w:rsidRPr="00C734BF" w14:paraId="18C55FBD" w14:textId="77777777" w:rsidTr="00E36D58">
        <w:tc>
          <w:tcPr>
            <w:tcW w:w="210" w:type="pct"/>
            <w:tcBorders>
              <w:top w:val="outset" w:sz="6" w:space="0" w:color="000000"/>
              <w:left w:val="outset" w:sz="6" w:space="0" w:color="000000"/>
              <w:bottom w:val="outset" w:sz="6" w:space="0" w:color="000000"/>
              <w:right w:val="outset" w:sz="6" w:space="0" w:color="000000"/>
            </w:tcBorders>
          </w:tcPr>
          <w:p w14:paraId="379E9BD1" w14:textId="77777777" w:rsidR="00865996" w:rsidRPr="00C734BF" w:rsidRDefault="00865996" w:rsidP="00E36D58">
            <w:pPr>
              <w:jc w:val="center"/>
              <w:rPr>
                <w:color w:val="000000"/>
                <w:sz w:val="24"/>
                <w:szCs w:val="24"/>
                <w:lang w:eastAsia="uk-UA"/>
              </w:rPr>
            </w:pPr>
            <w:r w:rsidRPr="00C734BF">
              <w:rPr>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5ACC694E" w14:textId="77777777" w:rsidR="00865996" w:rsidRPr="00C734BF" w:rsidRDefault="00865996" w:rsidP="00E36D58">
            <w:pPr>
              <w:rPr>
                <w:color w:val="000000"/>
                <w:sz w:val="24"/>
                <w:szCs w:val="24"/>
                <w:lang w:eastAsia="uk-UA"/>
              </w:rPr>
            </w:pPr>
            <w:r w:rsidRPr="00C734BF">
              <w:rPr>
                <w:color w:val="000000"/>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6EF0C101" w14:textId="77777777" w:rsidR="00865996" w:rsidRPr="00E5458E" w:rsidRDefault="00865996" w:rsidP="00E36D58">
            <w:pPr>
              <w:pStyle w:val="login-buttonuser"/>
              <w:spacing w:before="0" w:beforeAutospacing="0" w:after="0" w:afterAutospacing="0"/>
              <w:rPr>
                <w:color w:val="000000"/>
              </w:rPr>
            </w:pPr>
            <w:r w:rsidRPr="00E5458E">
              <w:rPr>
                <w:color w:val="000000"/>
              </w:rPr>
              <w:t xml:space="preserve">51200, Дніпропетровська область, м. Новомосковськ, </w:t>
            </w:r>
          </w:p>
          <w:p w14:paraId="2529443E" w14:textId="77777777" w:rsidR="00865996" w:rsidRPr="00E5458E" w:rsidRDefault="00865996" w:rsidP="00E36D58">
            <w:pPr>
              <w:pStyle w:val="login-buttonuser"/>
              <w:spacing w:before="0" w:beforeAutospacing="0" w:after="0" w:afterAutospacing="0"/>
              <w:rPr>
                <w:color w:val="000000"/>
              </w:rPr>
            </w:pPr>
            <w:r w:rsidRPr="00E5458E">
              <w:rPr>
                <w:color w:val="000000"/>
              </w:rPr>
              <w:t>вул. Калнишевського, 1</w:t>
            </w:r>
          </w:p>
          <w:p w14:paraId="3B2BC22F" w14:textId="77777777" w:rsidR="00865996" w:rsidRPr="00C734BF" w:rsidRDefault="00865996" w:rsidP="00E36D58">
            <w:pPr>
              <w:rPr>
                <w:i/>
                <w:color w:val="000000"/>
                <w:sz w:val="24"/>
                <w:szCs w:val="24"/>
                <w:lang w:eastAsia="uk-UA"/>
              </w:rPr>
            </w:pPr>
          </w:p>
        </w:tc>
      </w:tr>
      <w:tr w:rsidR="00865996" w:rsidRPr="00C734BF" w14:paraId="2ED9E9B3" w14:textId="77777777" w:rsidTr="00E36D58">
        <w:tc>
          <w:tcPr>
            <w:tcW w:w="210" w:type="pct"/>
            <w:tcBorders>
              <w:top w:val="outset" w:sz="6" w:space="0" w:color="000000"/>
              <w:left w:val="outset" w:sz="6" w:space="0" w:color="000000"/>
              <w:bottom w:val="outset" w:sz="6" w:space="0" w:color="000000"/>
              <w:right w:val="outset" w:sz="6" w:space="0" w:color="000000"/>
            </w:tcBorders>
          </w:tcPr>
          <w:p w14:paraId="66F6A741" w14:textId="77777777" w:rsidR="00865996" w:rsidRPr="00C734BF" w:rsidRDefault="00865996" w:rsidP="00E36D58">
            <w:pPr>
              <w:jc w:val="center"/>
              <w:rPr>
                <w:color w:val="000000"/>
                <w:sz w:val="24"/>
                <w:szCs w:val="24"/>
                <w:lang w:eastAsia="uk-UA"/>
              </w:rPr>
            </w:pPr>
            <w:r w:rsidRPr="00C734BF">
              <w:rPr>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1F7B6166" w14:textId="77777777" w:rsidR="00865996" w:rsidRPr="00C734BF" w:rsidRDefault="00865996" w:rsidP="00E36D58">
            <w:pPr>
              <w:rPr>
                <w:color w:val="000000"/>
                <w:sz w:val="24"/>
                <w:szCs w:val="24"/>
                <w:lang w:eastAsia="uk-UA"/>
              </w:rPr>
            </w:pPr>
            <w:r w:rsidRPr="00C734BF">
              <w:rPr>
                <w:color w:val="000000"/>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5B545866" w14:textId="77777777" w:rsidR="00865996" w:rsidRPr="00E5458E" w:rsidRDefault="00865996" w:rsidP="00E36D58">
            <w:pPr>
              <w:pStyle w:val="login-buttonuser"/>
              <w:spacing w:before="0" w:beforeAutospacing="0" w:after="0" w:afterAutospacing="0"/>
              <w:rPr>
                <w:color w:val="000000"/>
              </w:rPr>
            </w:pPr>
            <w:r w:rsidRPr="00E5458E">
              <w:rPr>
                <w:color w:val="000000"/>
              </w:rPr>
              <w:t>Понеділок 08.00-17.00</w:t>
            </w:r>
          </w:p>
          <w:p w14:paraId="4DD032CC" w14:textId="77777777" w:rsidR="00865996" w:rsidRPr="00E5458E" w:rsidRDefault="00865996" w:rsidP="00E36D58">
            <w:pPr>
              <w:pStyle w:val="login-buttonuser"/>
              <w:spacing w:before="0" w:beforeAutospacing="0" w:after="0" w:afterAutospacing="0"/>
              <w:rPr>
                <w:color w:val="000000"/>
              </w:rPr>
            </w:pPr>
            <w:r w:rsidRPr="00E5458E">
              <w:rPr>
                <w:color w:val="000000"/>
              </w:rPr>
              <w:t>Вівторок 08.00-17.00</w:t>
            </w:r>
          </w:p>
          <w:p w14:paraId="47398B9C" w14:textId="77777777" w:rsidR="00865996" w:rsidRPr="00E5458E" w:rsidRDefault="00865996" w:rsidP="00E36D58">
            <w:pPr>
              <w:pStyle w:val="login-buttonuser"/>
              <w:spacing w:before="0" w:beforeAutospacing="0" w:after="0" w:afterAutospacing="0"/>
              <w:rPr>
                <w:color w:val="000000"/>
              </w:rPr>
            </w:pPr>
            <w:r w:rsidRPr="00E5458E">
              <w:rPr>
                <w:color w:val="000000"/>
              </w:rPr>
              <w:t>Середа 08.00-20.00</w:t>
            </w:r>
          </w:p>
          <w:p w14:paraId="05ADAECD" w14:textId="77777777" w:rsidR="00865996" w:rsidRPr="00E5458E" w:rsidRDefault="00865996" w:rsidP="00E36D58">
            <w:pPr>
              <w:pStyle w:val="login-buttonuser"/>
              <w:spacing w:before="0" w:beforeAutospacing="0" w:after="0" w:afterAutospacing="0"/>
              <w:rPr>
                <w:color w:val="000000"/>
              </w:rPr>
            </w:pPr>
            <w:r w:rsidRPr="00E5458E">
              <w:rPr>
                <w:color w:val="000000"/>
              </w:rPr>
              <w:t>Четвер 08.00-17.00</w:t>
            </w:r>
          </w:p>
          <w:p w14:paraId="73179AC1" w14:textId="77777777" w:rsidR="00865996" w:rsidRPr="00E5458E" w:rsidRDefault="00865996" w:rsidP="00E36D58">
            <w:pPr>
              <w:pStyle w:val="login-buttonuser"/>
              <w:spacing w:before="0" w:beforeAutospacing="0" w:after="0" w:afterAutospacing="0"/>
              <w:rPr>
                <w:color w:val="000000"/>
              </w:rPr>
            </w:pPr>
            <w:r>
              <w:rPr>
                <w:color w:val="000000"/>
              </w:rPr>
              <w:t>П'ятниця 08.00-15.45</w:t>
            </w:r>
          </w:p>
          <w:p w14:paraId="6B98C55D" w14:textId="77777777" w:rsidR="00865996" w:rsidRPr="00E5458E" w:rsidRDefault="00865996" w:rsidP="00E36D58">
            <w:pPr>
              <w:pStyle w:val="login-buttonuser"/>
              <w:spacing w:before="0" w:beforeAutospacing="0" w:after="0" w:afterAutospacing="0"/>
              <w:rPr>
                <w:color w:val="000000"/>
              </w:rPr>
            </w:pPr>
            <w:r w:rsidRPr="00E5458E">
              <w:rPr>
                <w:color w:val="000000"/>
              </w:rPr>
              <w:t>/Без перерви на обід/</w:t>
            </w:r>
          </w:p>
          <w:p w14:paraId="5ED86650" w14:textId="77777777" w:rsidR="00865996" w:rsidRPr="00C734BF" w:rsidRDefault="00865996" w:rsidP="00E36D58">
            <w:pPr>
              <w:rPr>
                <w:i/>
                <w:color w:val="000000"/>
                <w:sz w:val="24"/>
                <w:szCs w:val="24"/>
                <w:lang w:eastAsia="uk-UA"/>
              </w:rPr>
            </w:pPr>
          </w:p>
        </w:tc>
      </w:tr>
      <w:tr w:rsidR="00865996" w:rsidRPr="00C734BF" w14:paraId="10F83745" w14:textId="77777777" w:rsidTr="00E36D58">
        <w:trPr>
          <w:trHeight w:val="1966"/>
        </w:trPr>
        <w:tc>
          <w:tcPr>
            <w:tcW w:w="210" w:type="pct"/>
            <w:tcBorders>
              <w:top w:val="outset" w:sz="6" w:space="0" w:color="000000"/>
              <w:left w:val="outset" w:sz="6" w:space="0" w:color="000000"/>
              <w:bottom w:val="outset" w:sz="6" w:space="0" w:color="000000"/>
              <w:right w:val="outset" w:sz="6" w:space="0" w:color="000000"/>
            </w:tcBorders>
          </w:tcPr>
          <w:p w14:paraId="78E73B4F" w14:textId="77777777" w:rsidR="00865996" w:rsidRPr="00C734BF" w:rsidRDefault="00865996" w:rsidP="00E36D58">
            <w:pPr>
              <w:jc w:val="center"/>
              <w:rPr>
                <w:color w:val="000000"/>
                <w:sz w:val="24"/>
                <w:szCs w:val="24"/>
                <w:lang w:eastAsia="uk-UA"/>
              </w:rPr>
            </w:pPr>
            <w:r w:rsidRPr="00C734BF">
              <w:rPr>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59DB4A3F" w14:textId="77777777" w:rsidR="00865996" w:rsidRPr="00C734BF" w:rsidRDefault="00865996" w:rsidP="00E36D58">
            <w:pPr>
              <w:rPr>
                <w:color w:val="000000"/>
                <w:sz w:val="24"/>
                <w:szCs w:val="24"/>
                <w:lang w:eastAsia="uk-UA"/>
              </w:rPr>
            </w:pPr>
            <w:r w:rsidRPr="00C734BF">
              <w:rPr>
                <w:color w:val="000000"/>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14:paraId="4CBC392A" w14:textId="77777777" w:rsidR="00865996" w:rsidRPr="0047553B" w:rsidRDefault="00865996" w:rsidP="00E36D58">
            <w:pPr>
              <w:pStyle w:val="login-buttonuser"/>
              <w:spacing w:before="0" w:beforeAutospacing="0" w:after="0" w:afterAutospacing="0"/>
              <w:rPr>
                <w:bCs/>
              </w:rPr>
            </w:pPr>
            <w:r w:rsidRPr="0047553B">
              <w:rPr>
                <w:bCs/>
              </w:rPr>
              <w:t>Телефони:</w:t>
            </w:r>
          </w:p>
          <w:p w14:paraId="6BE9D7C6" w14:textId="77777777" w:rsidR="00865996" w:rsidRPr="0047553B" w:rsidRDefault="00865996" w:rsidP="00E36D58">
            <w:pPr>
              <w:pStyle w:val="login-buttonuser"/>
              <w:spacing w:before="0" w:beforeAutospacing="0" w:after="0" w:afterAutospacing="0"/>
            </w:pPr>
            <w:r w:rsidRPr="0047553B">
              <w:t>(0569) 380101</w:t>
            </w:r>
          </w:p>
          <w:p w14:paraId="0507A6C4" w14:textId="77777777" w:rsidR="00865996" w:rsidRPr="0047553B" w:rsidRDefault="00865996" w:rsidP="00E36D58">
            <w:pPr>
              <w:pStyle w:val="login-buttonuser"/>
              <w:spacing w:before="0" w:beforeAutospacing="0" w:after="0" w:afterAutospacing="0"/>
            </w:pPr>
            <w:r w:rsidRPr="0047553B">
              <w:t>(0569) 380755</w:t>
            </w:r>
          </w:p>
          <w:p w14:paraId="11956CF8" w14:textId="77777777" w:rsidR="00865996" w:rsidRDefault="00865996" w:rsidP="00E36D58">
            <w:pPr>
              <w:pStyle w:val="login-buttonuser"/>
              <w:spacing w:before="0" w:beforeAutospacing="0" w:after="0" w:afterAutospacing="0"/>
            </w:pPr>
            <w:r w:rsidRPr="0047553B">
              <w:t>0983167269</w:t>
            </w:r>
          </w:p>
          <w:p w14:paraId="2C822FAD" w14:textId="77777777" w:rsidR="00865996" w:rsidRPr="0047553B" w:rsidRDefault="00865996" w:rsidP="00E36D58">
            <w:pPr>
              <w:pStyle w:val="login-buttonuser"/>
              <w:spacing w:before="0" w:beforeAutospacing="0" w:after="0" w:afterAutospacing="0"/>
              <w:rPr>
                <w:rStyle w:val="a3"/>
              </w:rPr>
            </w:pPr>
            <w:r w:rsidRPr="0047553B">
              <w:rPr>
                <w:bCs/>
              </w:rPr>
              <w:t>Електронна пошта:</w:t>
            </w:r>
            <w:r>
              <w:rPr>
                <w:bCs/>
              </w:rPr>
              <w:t xml:space="preserve"> </w:t>
            </w:r>
            <w:hyperlink r:id="rId4" w:history="1">
              <w:r w:rsidRPr="0047553B">
                <w:rPr>
                  <w:rStyle w:val="a3"/>
                </w:rPr>
                <w:t>cnap_nmvk@ukr.net</w:t>
              </w:r>
            </w:hyperlink>
          </w:p>
          <w:p w14:paraId="196BC190" w14:textId="77777777" w:rsidR="00865996" w:rsidRPr="0047553B" w:rsidRDefault="00865996" w:rsidP="00E36D58">
            <w:pPr>
              <w:pStyle w:val="login-buttonuser"/>
              <w:spacing w:before="0" w:beforeAutospacing="0" w:after="0" w:afterAutospacing="0"/>
              <w:rPr>
                <w:color w:val="000000"/>
              </w:rPr>
            </w:pPr>
            <w:r w:rsidRPr="0047553B">
              <w:rPr>
                <w:bCs/>
              </w:rPr>
              <w:t>Веб-сайт:</w:t>
            </w:r>
            <w:r>
              <w:rPr>
                <w:bCs/>
              </w:rPr>
              <w:t xml:space="preserve"> </w:t>
            </w:r>
            <w:r w:rsidRPr="0047553B">
              <w:rPr>
                <w:color w:val="000000"/>
              </w:rPr>
              <w:t>https://novomoskovsk-rada.dp.gov.ua</w:t>
            </w:r>
          </w:p>
          <w:p w14:paraId="55ED7040" w14:textId="77777777" w:rsidR="00865996" w:rsidRPr="00C734BF" w:rsidRDefault="00865996" w:rsidP="00E36D58">
            <w:pPr>
              <w:rPr>
                <w:i/>
                <w:color w:val="000000"/>
                <w:sz w:val="24"/>
                <w:szCs w:val="24"/>
                <w:lang w:eastAsia="uk-UA"/>
              </w:rPr>
            </w:pPr>
          </w:p>
        </w:tc>
      </w:tr>
      <w:tr w:rsidR="00865996" w:rsidRPr="00C734BF" w14:paraId="7DA7F291" w14:textId="77777777" w:rsidTr="00E36D58">
        <w:tc>
          <w:tcPr>
            <w:tcW w:w="5000" w:type="pct"/>
            <w:gridSpan w:val="3"/>
            <w:tcBorders>
              <w:top w:val="outset" w:sz="6" w:space="0" w:color="000000"/>
              <w:left w:val="outset" w:sz="6" w:space="0" w:color="000000"/>
              <w:bottom w:val="outset" w:sz="6" w:space="0" w:color="000000"/>
              <w:right w:val="outset" w:sz="6" w:space="0" w:color="000000"/>
            </w:tcBorders>
          </w:tcPr>
          <w:p w14:paraId="1D6D1AC0" w14:textId="77777777" w:rsidR="00865996" w:rsidRPr="00C734BF" w:rsidRDefault="00865996" w:rsidP="00E36D58">
            <w:pPr>
              <w:jc w:val="center"/>
              <w:rPr>
                <w:b/>
                <w:color w:val="000000"/>
                <w:sz w:val="24"/>
                <w:szCs w:val="24"/>
                <w:lang w:eastAsia="uk-UA"/>
              </w:rPr>
            </w:pPr>
            <w:r w:rsidRPr="00C734BF">
              <w:rPr>
                <w:b/>
                <w:color w:val="000000"/>
                <w:sz w:val="24"/>
                <w:szCs w:val="24"/>
                <w:lang w:eastAsia="uk-UA"/>
              </w:rPr>
              <w:t>Нормативні акти, якими регламентується надання адміністративної послуги</w:t>
            </w:r>
          </w:p>
        </w:tc>
      </w:tr>
      <w:tr w:rsidR="00865996" w:rsidRPr="00C734BF" w14:paraId="43E22136" w14:textId="77777777" w:rsidTr="00E36D58">
        <w:tc>
          <w:tcPr>
            <w:tcW w:w="210" w:type="pct"/>
            <w:tcBorders>
              <w:top w:val="outset" w:sz="6" w:space="0" w:color="000000"/>
              <w:left w:val="outset" w:sz="6" w:space="0" w:color="000000"/>
              <w:bottom w:val="outset" w:sz="6" w:space="0" w:color="000000"/>
              <w:right w:val="outset" w:sz="6" w:space="0" w:color="000000"/>
            </w:tcBorders>
          </w:tcPr>
          <w:p w14:paraId="2F119512" w14:textId="77777777" w:rsidR="00865996" w:rsidRPr="00C734BF" w:rsidRDefault="00865996" w:rsidP="00E36D58">
            <w:pPr>
              <w:jc w:val="center"/>
              <w:rPr>
                <w:color w:val="000000"/>
                <w:sz w:val="24"/>
                <w:szCs w:val="24"/>
                <w:lang w:eastAsia="uk-UA"/>
              </w:rPr>
            </w:pPr>
            <w:r w:rsidRPr="00C734BF">
              <w:rPr>
                <w:color w:val="000000"/>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509098B2" w14:textId="77777777" w:rsidR="00865996" w:rsidRPr="00C734BF" w:rsidRDefault="00865996" w:rsidP="00E36D58">
            <w:pPr>
              <w:rPr>
                <w:color w:val="000000"/>
                <w:sz w:val="24"/>
                <w:szCs w:val="24"/>
                <w:lang w:eastAsia="uk-UA"/>
              </w:rPr>
            </w:pPr>
            <w:r w:rsidRPr="00C734BF">
              <w:rPr>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563ED79A" w14:textId="77777777" w:rsidR="00865996" w:rsidRPr="003B7F4E" w:rsidRDefault="00865996" w:rsidP="00E36D58">
            <w:pPr>
              <w:rPr>
                <w:sz w:val="24"/>
                <w:szCs w:val="24"/>
              </w:rPr>
            </w:pPr>
            <w:r w:rsidRPr="003B7F4E">
              <w:rPr>
                <w:sz w:val="24"/>
                <w:szCs w:val="24"/>
              </w:rPr>
              <w:t>Податковий кодекс України, Земельний кодекс України</w:t>
            </w:r>
          </w:p>
        </w:tc>
      </w:tr>
      <w:tr w:rsidR="00865996" w:rsidRPr="00C734BF" w14:paraId="43D89C3D" w14:textId="77777777" w:rsidTr="00E36D58">
        <w:tc>
          <w:tcPr>
            <w:tcW w:w="210" w:type="pct"/>
            <w:tcBorders>
              <w:top w:val="outset" w:sz="6" w:space="0" w:color="000000"/>
              <w:left w:val="outset" w:sz="6" w:space="0" w:color="000000"/>
              <w:bottom w:val="outset" w:sz="6" w:space="0" w:color="000000"/>
              <w:right w:val="outset" w:sz="6" w:space="0" w:color="000000"/>
            </w:tcBorders>
          </w:tcPr>
          <w:p w14:paraId="5520EE88" w14:textId="77777777" w:rsidR="00865996" w:rsidRPr="00C734BF" w:rsidRDefault="00865996" w:rsidP="00E36D58">
            <w:pPr>
              <w:jc w:val="center"/>
              <w:rPr>
                <w:color w:val="000000"/>
                <w:sz w:val="24"/>
                <w:szCs w:val="24"/>
                <w:lang w:eastAsia="uk-UA"/>
              </w:rPr>
            </w:pPr>
            <w:r>
              <w:rPr>
                <w:color w:val="000000"/>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B6BB00B" w14:textId="77777777" w:rsidR="00865996" w:rsidRPr="00C734BF" w:rsidRDefault="00865996" w:rsidP="00E36D58">
            <w:pPr>
              <w:rPr>
                <w:color w:val="000000"/>
                <w:sz w:val="24"/>
                <w:szCs w:val="24"/>
                <w:lang w:eastAsia="uk-UA"/>
              </w:rPr>
            </w:pPr>
            <w:r w:rsidRPr="00C734BF">
              <w:rPr>
                <w:color w:val="000000"/>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1D4D91A1" w14:textId="77777777" w:rsidR="00865996" w:rsidRPr="00B07584" w:rsidRDefault="00865996" w:rsidP="00E36D58">
            <w:pPr>
              <w:rPr>
                <w:sz w:val="24"/>
                <w:szCs w:val="24"/>
              </w:rPr>
            </w:pPr>
            <w:r w:rsidRPr="00B07584">
              <w:rPr>
                <w:bCs/>
                <w:sz w:val="24"/>
                <w:szCs w:val="24"/>
              </w:rPr>
              <w:t>Наказ ЦОВВ від 17.01.2014 №32 "Про затвердження Порядку видачі довідки про наявність у фізичної особи земельних ділянок та її форми"</w:t>
            </w:r>
          </w:p>
        </w:tc>
      </w:tr>
      <w:tr w:rsidR="00865996" w:rsidRPr="00C734BF" w14:paraId="496FBA02" w14:textId="77777777" w:rsidTr="00E36D58">
        <w:tc>
          <w:tcPr>
            <w:tcW w:w="5000" w:type="pct"/>
            <w:gridSpan w:val="3"/>
            <w:tcBorders>
              <w:top w:val="outset" w:sz="6" w:space="0" w:color="000000"/>
              <w:left w:val="outset" w:sz="6" w:space="0" w:color="000000"/>
              <w:bottom w:val="outset" w:sz="6" w:space="0" w:color="000000"/>
              <w:right w:val="outset" w:sz="6" w:space="0" w:color="000000"/>
            </w:tcBorders>
          </w:tcPr>
          <w:p w14:paraId="67EEA653" w14:textId="77777777" w:rsidR="00865996" w:rsidRPr="00C734BF" w:rsidRDefault="00865996" w:rsidP="00E36D58">
            <w:pPr>
              <w:jc w:val="center"/>
              <w:rPr>
                <w:b/>
                <w:color w:val="000000"/>
                <w:sz w:val="24"/>
                <w:szCs w:val="24"/>
                <w:lang w:eastAsia="uk-UA"/>
              </w:rPr>
            </w:pPr>
            <w:r w:rsidRPr="00C734BF">
              <w:rPr>
                <w:b/>
                <w:color w:val="000000"/>
                <w:sz w:val="24"/>
                <w:szCs w:val="24"/>
                <w:lang w:eastAsia="uk-UA"/>
              </w:rPr>
              <w:t>Умови отримання адміністративної послуги</w:t>
            </w:r>
          </w:p>
        </w:tc>
      </w:tr>
      <w:tr w:rsidR="00865996" w:rsidRPr="00C734BF" w14:paraId="0A948898" w14:textId="77777777" w:rsidTr="00E36D58">
        <w:tc>
          <w:tcPr>
            <w:tcW w:w="210" w:type="pct"/>
            <w:tcBorders>
              <w:top w:val="outset" w:sz="6" w:space="0" w:color="000000"/>
              <w:left w:val="outset" w:sz="6" w:space="0" w:color="000000"/>
              <w:bottom w:val="outset" w:sz="6" w:space="0" w:color="000000"/>
              <w:right w:val="outset" w:sz="6" w:space="0" w:color="000000"/>
            </w:tcBorders>
          </w:tcPr>
          <w:p w14:paraId="5E3FC23B" w14:textId="77777777" w:rsidR="00865996" w:rsidRPr="00C734BF" w:rsidRDefault="00865996" w:rsidP="00E36D58">
            <w:pPr>
              <w:jc w:val="center"/>
              <w:rPr>
                <w:color w:val="000000"/>
                <w:sz w:val="24"/>
                <w:szCs w:val="24"/>
                <w:lang w:eastAsia="uk-UA"/>
              </w:rPr>
            </w:pPr>
            <w:r>
              <w:rPr>
                <w:color w:val="000000"/>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4F0B33AA" w14:textId="77777777" w:rsidR="00865996" w:rsidRPr="00C734BF" w:rsidRDefault="00865996" w:rsidP="00E36D58">
            <w:pPr>
              <w:rPr>
                <w:color w:val="000000"/>
                <w:sz w:val="24"/>
                <w:szCs w:val="24"/>
                <w:lang w:eastAsia="uk-UA"/>
              </w:rPr>
            </w:pPr>
            <w:r w:rsidRPr="00C734BF">
              <w:rPr>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vAlign w:val="center"/>
          </w:tcPr>
          <w:p w14:paraId="7BC9DF9D" w14:textId="77777777" w:rsidR="00865996" w:rsidRPr="001F5CDA" w:rsidRDefault="00865996" w:rsidP="00E36D58">
            <w:pPr>
              <w:rPr>
                <w:sz w:val="22"/>
                <w:szCs w:val="22"/>
              </w:rPr>
            </w:pPr>
            <w:r w:rsidRPr="0031706D">
              <w:rPr>
                <w:sz w:val="22"/>
                <w:szCs w:val="22"/>
              </w:rPr>
              <w:t>Довідка про наявність у фізичної особи земельних ділянок  безоплатно видається  за місцем податкової адреси (місцем проживання) платника податку протягом п’яти робочих днів з дня отримання письмової заяви про видачу такої довідки.</w:t>
            </w:r>
          </w:p>
        </w:tc>
      </w:tr>
      <w:tr w:rsidR="00865996" w:rsidRPr="00C734BF" w14:paraId="39B134FA" w14:textId="77777777" w:rsidTr="00E36D58">
        <w:tc>
          <w:tcPr>
            <w:tcW w:w="210" w:type="pct"/>
            <w:tcBorders>
              <w:top w:val="outset" w:sz="6" w:space="0" w:color="000000"/>
              <w:left w:val="outset" w:sz="6" w:space="0" w:color="000000"/>
              <w:bottom w:val="outset" w:sz="6" w:space="0" w:color="000000"/>
              <w:right w:val="outset" w:sz="6" w:space="0" w:color="000000"/>
            </w:tcBorders>
          </w:tcPr>
          <w:p w14:paraId="7F48DAC0" w14:textId="77777777" w:rsidR="00865996" w:rsidRPr="00C734BF" w:rsidRDefault="00865996" w:rsidP="00E36D58">
            <w:pPr>
              <w:jc w:val="center"/>
              <w:rPr>
                <w:color w:val="000000"/>
                <w:sz w:val="24"/>
                <w:szCs w:val="24"/>
                <w:lang w:eastAsia="uk-UA"/>
              </w:rPr>
            </w:pPr>
            <w:r>
              <w:rPr>
                <w:color w:val="000000"/>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28FCE60C" w14:textId="77777777" w:rsidR="00865996" w:rsidRPr="00C734BF" w:rsidRDefault="00865996" w:rsidP="00E36D58">
            <w:pPr>
              <w:rPr>
                <w:color w:val="000000"/>
                <w:sz w:val="24"/>
                <w:szCs w:val="24"/>
                <w:lang w:eastAsia="uk-UA"/>
              </w:rPr>
            </w:pPr>
            <w:r w:rsidRPr="00C734BF">
              <w:rPr>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09121C3A" w14:textId="77777777" w:rsidR="00865996" w:rsidRDefault="00865996" w:rsidP="00E36D58">
            <w:pPr>
              <w:rPr>
                <w:sz w:val="22"/>
                <w:szCs w:val="22"/>
              </w:rPr>
            </w:pPr>
            <w:bookmarkStart w:id="1" w:name="n506"/>
            <w:bookmarkEnd w:id="1"/>
            <w:r>
              <w:rPr>
                <w:sz w:val="22"/>
                <w:szCs w:val="22"/>
              </w:rPr>
              <w:t xml:space="preserve">    </w:t>
            </w:r>
            <w:r w:rsidRPr="00FB3816">
              <w:rPr>
                <w:sz w:val="22"/>
                <w:szCs w:val="22"/>
              </w:rPr>
              <w:t>Заява власника сільськогосподарської продукції  для видачі довідки про наявність у фізичної особи земельних ділянок</w:t>
            </w:r>
            <w:r>
              <w:rPr>
                <w:sz w:val="22"/>
                <w:szCs w:val="22"/>
              </w:rPr>
              <w:t>;</w:t>
            </w:r>
          </w:p>
          <w:p w14:paraId="16D18396" w14:textId="77777777" w:rsidR="00865996" w:rsidRDefault="00865996" w:rsidP="00E36D58">
            <w:pPr>
              <w:rPr>
                <w:sz w:val="22"/>
                <w:szCs w:val="22"/>
              </w:rPr>
            </w:pPr>
            <w:r>
              <w:rPr>
                <w:sz w:val="22"/>
                <w:szCs w:val="22"/>
              </w:rPr>
              <w:t xml:space="preserve">    Паспорт</w:t>
            </w:r>
            <w:r>
              <w:t xml:space="preserve"> </w:t>
            </w:r>
            <w:r>
              <w:rPr>
                <w:sz w:val="22"/>
                <w:szCs w:val="22"/>
              </w:rPr>
              <w:t>власника</w:t>
            </w:r>
            <w:r w:rsidRPr="00AB7E70">
              <w:rPr>
                <w:sz w:val="22"/>
                <w:szCs w:val="22"/>
              </w:rPr>
              <w:t xml:space="preserve"> сільськогосподарської продукції, якщо сільськогосподарська продукція вирощена, відгодована, виловлена, зібрана, виготовлена, вироблена, оброблена та/або перероблена безпосередньо фізичною особою на земельних ділянках, наданих їй у розмірах, встановлених Земельним кодексом України для ведення:</w:t>
            </w:r>
          </w:p>
          <w:p w14:paraId="7EB1D2E7" w14:textId="77777777" w:rsidR="00865996" w:rsidRPr="003958D9" w:rsidRDefault="00865996" w:rsidP="00E36D58">
            <w:pPr>
              <w:rPr>
                <w:sz w:val="24"/>
                <w:szCs w:val="24"/>
              </w:rPr>
            </w:pPr>
            <w:r w:rsidRPr="003958D9">
              <w:rPr>
                <w:sz w:val="24"/>
                <w:szCs w:val="24"/>
              </w:rPr>
              <w:lastRenderedPageBreak/>
              <w:t>- садівництва та/або для будівництва і обслуговування житлового будинку, господарських будівель і споруд (присадибні ділянки) та/або для індивідуального дачного будівництва;</w:t>
            </w:r>
          </w:p>
          <w:p w14:paraId="06F4D7B7" w14:textId="77777777" w:rsidR="00865996" w:rsidRPr="003958D9" w:rsidRDefault="00865996" w:rsidP="00E36D58">
            <w:pPr>
              <w:rPr>
                <w:sz w:val="24"/>
                <w:szCs w:val="24"/>
              </w:rPr>
            </w:pPr>
            <w:r w:rsidRPr="003958D9">
              <w:rPr>
                <w:sz w:val="24"/>
                <w:szCs w:val="24"/>
              </w:rPr>
              <w:t xml:space="preserve">- особистого селянського господарства та/або земельні частки (паї), виділені в натурі (на місцевості), сукупний розмір яких не перевищує 2 гектари. </w:t>
            </w:r>
          </w:p>
          <w:p w14:paraId="7A043B41" w14:textId="77777777" w:rsidR="00865996" w:rsidRPr="003958D9" w:rsidRDefault="00865996" w:rsidP="00E36D58">
            <w:pPr>
              <w:rPr>
                <w:sz w:val="24"/>
                <w:szCs w:val="24"/>
              </w:rPr>
            </w:pPr>
            <w:r>
              <w:rPr>
                <w:sz w:val="24"/>
                <w:szCs w:val="24"/>
              </w:rPr>
              <w:t xml:space="preserve">     </w:t>
            </w:r>
            <w:r w:rsidRPr="003958D9">
              <w:rPr>
                <w:sz w:val="24"/>
                <w:szCs w:val="24"/>
              </w:rPr>
              <w:t>Реєстраційний номер облікової картки фізичної особи - платника податків власника сільськогосподарської продукції згідно з Державним реєстром фізичних осіб - платників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F621A29" w14:textId="77777777" w:rsidR="00865996" w:rsidRPr="008B140F" w:rsidRDefault="00865996" w:rsidP="00E36D58">
            <w:pPr>
              <w:rPr>
                <w:sz w:val="24"/>
                <w:szCs w:val="24"/>
              </w:rPr>
            </w:pPr>
            <w:r w:rsidRPr="003958D9">
              <w:rPr>
                <w:sz w:val="24"/>
                <w:szCs w:val="24"/>
              </w:rPr>
              <w:t> </w:t>
            </w:r>
            <w:r>
              <w:rPr>
                <w:sz w:val="24"/>
                <w:szCs w:val="24"/>
              </w:rPr>
              <w:t xml:space="preserve">   </w:t>
            </w:r>
            <w:r w:rsidRPr="008B140F">
              <w:rPr>
                <w:sz w:val="24"/>
                <w:szCs w:val="24"/>
              </w:rPr>
              <w:t>Відомості з Державного земельного кадастру щодо права власності на земельну ділянку, де зазначено розмір земельної ділянки  або надати інший документ, що підтверджує право власності на земельну ділянку та її розмір (технічний паспорт або інше);</w:t>
            </w:r>
          </w:p>
          <w:p w14:paraId="41925FF3" w14:textId="77777777" w:rsidR="00865996" w:rsidRPr="008B140F" w:rsidRDefault="00865996" w:rsidP="00E36D58">
            <w:pPr>
              <w:rPr>
                <w:sz w:val="24"/>
                <w:szCs w:val="24"/>
              </w:rPr>
            </w:pPr>
            <w:r>
              <w:rPr>
                <w:sz w:val="24"/>
                <w:szCs w:val="24"/>
              </w:rPr>
              <w:t xml:space="preserve">      Документ, який п</w:t>
            </w:r>
            <w:r w:rsidRPr="008B140F">
              <w:rPr>
                <w:sz w:val="24"/>
                <w:szCs w:val="24"/>
              </w:rPr>
              <w:t>ідтверд</w:t>
            </w:r>
            <w:r>
              <w:rPr>
                <w:sz w:val="24"/>
                <w:szCs w:val="24"/>
              </w:rPr>
              <w:t>жує</w:t>
            </w:r>
            <w:r w:rsidRPr="008B140F">
              <w:rPr>
                <w:sz w:val="24"/>
                <w:szCs w:val="24"/>
              </w:rPr>
              <w:t xml:space="preserve">, що сільськогосподарська продукція вирощена, відгодована, виловлена, зібрана, виготовлена, вироблена, оброблена та/або перероблена на власній земельній ділянці за вказаною </w:t>
            </w:r>
            <w:proofErr w:type="spellStart"/>
            <w:r w:rsidRPr="008B140F">
              <w:rPr>
                <w:sz w:val="24"/>
                <w:szCs w:val="24"/>
              </w:rPr>
              <w:t>адресою</w:t>
            </w:r>
            <w:proofErr w:type="spellEnd"/>
            <w:r w:rsidRPr="008B140F">
              <w:rPr>
                <w:sz w:val="24"/>
                <w:szCs w:val="24"/>
              </w:rPr>
              <w:t xml:space="preserve"> (довідка голови квартального комітету); </w:t>
            </w:r>
          </w:p>
          <w:p w14:paraId="2777CAF1" w14:textId="77777777" w:rsidR="00865996" w:rsidRPr="003958D9" w:rsidRDefault="00865996" w:rsidP="00E36D58"/>
        </w:tc>
      </w:tr>
      <w:tr w:rsidR="00865996" w:rsidRPr="00C734BF" w14:paraId="3806220E" w14:textId="77777777" w:rsidTr="00E36D58">
        <w:trPr>
          <w:trHeight w:val="776"/>
        </w:trPr>
        <w:tc>
          <w:tcPr>
            <w:tcW w:w="210" w:type="pct"/>
            <w:tcBorders>
              <w:top w:val="outset" w:sz="6" w:space="0" w:color="000000"/>
              <w:left w:val="outset" w:sz="6" w:space="0" w:color="000000"/>
              <w:bottom w:val="outset" w:sz="6" w:space="0" w:color="000000"/>
              <w:right w:val="outset" w:sz="6" w:space="0" w:color="000000"/>
            </w:tcBorders>
          </w:tcPr>
          <w:p w14:paraId="5E4A21DA" w14:textId="77777777" w:rsidR="00865996" w:rsidRPr="00C734BF" w:rsidRDefault="00865996" w:rsidP="00E36D58">
            <w:pPr>
              <w:jc w:val="center"/>
              <w:rPr>
                <w:color w:val="000000"/>
                <w:sz w:val="24"/>
                <w:szCs w:val="24"/>
                <w:lang w:eastAsia="uk-UA"/>
              </w:rPr>
            </w:pPr>
            <w:r>
              <w:rPr>
                <w:color w:val="000000"/>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5D018987" w14:textId="77777777" w:rsidR="00865996" w:rsidRPr="00C734BF" w:rsidRDefault="00865996" w:rsidP="00E36D58">
            <w:pPr>
              <w:rPr>
                <w:color w:val="000000"/>
                <w:sz w:val="24"/>
                <w:szCs w:val="24"/>
                <w:lang w:eastAsia="uk-UA"/>
              </w:rPr>
            </w:pPr>
            <w:r w:rsidRPr="00C734BF">
              <w:rPr>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1F05D803" w14:textId="77777777" w:rsidR="00865996" w:rsidRDefault="00865996" w:rsidP="00E36D58">
            <w:pPr>
              <w:tabs>
                <w:tab w:val="left" w:pos="0"/>
                <w:tab w:val="left" w:pos="9781"/>
              </w:tabs>
              <w:spacing w:line="240" w:lineRule="atLeast"/>
              <w:ind w:firstLine="20"/>
              <w:rPr>
                <w:sz w:val="24"/>
                <w:szCs w:val="24"/>
              </w:rPr>
            </w:pPr>
            <w:r w:rsidRPr="003F2B80">
              <w:rPr>
                <w:sz w:val="24"/>
                <w:szCs w:val="24"/>
              </w:rPr>
              <w:t xml:space="preserve">Заява та необхідні документи подаються </w:t>
            </w:r>
            <w:r>
              <w:rPr>
                <w:sz w:val="24"/>
                <w:szCs w:val="24"/>
                <w:lang w:val="ru-RU"/>
              </w:rPr>
              <w:t xml:space="preserve">до </w:t>
            </w:r>
            <w:r w:rsidRPr="003F2B80">
              <w:rPr>
                <w:sz w:val="24"/>
                <w:szCs w:val="24"/>
              </w:rPr>
              <w:t xml:space="preserve">центру </w:t>
            </w:r>
            <w:r>
              <w:rPr>
                <w:sz w:val="24"/>
                <w:szCs w:val="24"/>
              </w:rPr>
              <w:t xml:space="preserve">надання адміністративних послуг </w:t>
            </w:r>
            <w:r>
              <w:rPr>
                <w:sz w:val="22"/>
                <w:szCs w:val="22"/>
              </w:rPr>
              <w:t>власником сільськогосподарської продукції особисто.</w:t>
            </w:r>
          </w:p>
          <w:p w14:paraId="3E3CA802" w14:textId="77777777" w:rsidR="00865996" w:rsidRPr="003F2B80" w:rsidRDefault="00865996" w:rsidP="00E36D58">
            <w:pPr>
              <w:tabs>
                <w:tab w:val="left" w:pos="20"/>
                <w:tab w:val="left" w:pos="304"/>
                <w:tab w:val="left" w:pos="9781"/>
              </w:tabs>
              <w:ind w:firstLine="23"/>
              <w:rPr>
                <w:sz w:val="24"/>
                <w:szCs w:val="24"/>
              </w:rPr>
            </w:pPr>
          </w:p>
        </w:tc>
      </w:tr>
      <w:tr w:rsidR="00865996" w:rsidRPr="00C734BF" w14:paraId="021FE7DF" w14:textId="77777777" w:rsidTr="00E36D58">
        <w:tc>
          <w:tcPr>
            <w:tcW w:w="210" w:type="pct"/>
            <w:tcBorders>
              <w:top w:val="outset" w:sz="6" w:space="0" w:color="000000"/>
              <w:left w:val="outset" w:sz="6" w:space="0" w:color="000000"/>
              <w:bottom w:val="outset" w:sz="6" w:space="0" w:color="000000"/>
              <w:right w:val="outset" w:sz="6" w:space="0" w:color="000000"/>
            </w:tcBorders>
          </w:tcPr>
          <w:p w14:paraId="5E5537F2" w14:textId="77777777" w:rsidR="00865996" w:rsidRPr="00C734BF" w:rsidRDefault="00865996" w:rsidP="00E36D58">
            <w:pPr>
              <w:jc w:val="center"/>
              <w:rPr>
                <w:color w:val="000000"/>
                <w:sz w:val="24"/>
                <w:szCs w:val="24"/>
                <w:lang w:eastAsia="uk-UA"/>
              </w:rPr>
            </w:pPr>
            <w:r>
              <w:rPr>
                <w:color w:val="000000"/>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065015FC" w14:textId="77777777" w:rsidR="00865996" w:rsidRPr="00C734BF" w:rsidRDefault="00865996" w:rsidP="00E36D58">
            <w:pPr>
              <w:rPr>
                <w:color w:val="000000"/>
                <w:sz w:val="24"/>
                <w:szCs w:val="24"/>
                <w:highlight w:val="yellow"/>
                <w:lang w:eastAsia="uk-UA"/>
              </w:rPr>
            </w:pPr>
            <w:r w:rsidRPr="00C734BF">
              <w:rPr>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49681A92" w14:textId="77777777" w:rsidR="00865996" w:rsidRPr="00C734BF" w:rsidRDefault="00865996" w:rsidP="00E36D58">
            <w:pPr>
              <w:rPr>
                <w:color w:val="000000"/>
                <w:sz w:val="24"/>
                <w:szCs w:val="24"/>
                <w:lang w:eastAsia="uk-UA"/>
              </w:rPr>
            </w:pPr>
            <w:r w:rsidRPr="00C734BF">
              <w:rPr>
                <w:color w:val="000000"/>
                <w:sz w:val="24"/>
                <w:szCs w:val="24"/>
                <w:lang w:eastAsia="uk-UA"/>
              </w:rPr>
              <w:t xml:space="preserve">Адміністративна послуга надається </w:t>
            </w:r>
            <w:r w:rsidRPr="00C734BF">
              <w:rPr>
                <w:color w:val="000000"/>
                <w:sz w:val="24"/>
                <w:szCs w:val="24"/>
                <w:lang w:eastAsia="ru-RU"/>
              </w:rPr>
              <w:t>безоплатно</w:t>
            </w:r>
            <w:r>
              <w:rPr>
                <w:color w:val="000000"/>
                <w:sz w:val="24"/>
                <w:szCs w:val="24"/>
                <w:lang w:eastAsia="ru-RU"/>
              </w:rPr>
              <w:t>.</w:t>
            </w:r>
          </w:p>
          <w:p w14:paraId="39D02B75" w14:textId="77777777" w:rsidR="00865996" w:rsidRPr="00C734BF" w:rsidRDefault="00865996" w:rsidP="00E36D58">
            <w:pPr>
              <w:ind w:firstLine="217"/>
              <w:rPr>
                <w:color w:val="000000"/>
                <w:sz w:val="24"/>
                <w:szCs w:val="24"/>
                <w:lang w:eastAsia="uk-UA"/>
              </w:rPr>
            </w:pPr>
          </w:p>
        </w:tc>
      </w:tr>
      <w:tr w:rsidR="00865996" w:rsidRPr="00C734BF" w14:paraId="09D43E62" w14:textId="77777777" w:rsidTr="00E36D58">
        <w:tc>
          <w:tcPr>
            <w:tcW w:w="210" w:type="pct"/>
            <w:tcBorders>
              <w:top w:val="outset" w:sz="6" w:space="0" w:color="000000"/>
              <w:left w:val="outset" w:sz="6" w:space="0" w:color="000000"/>
              <w:bottom w:val="outset" w:sz="6" w:space="0" w:color="000000"/>
              <w:right w:val="outset" w:sz="6" w:space="0" w:color="000000"/>
            </w:tcBorders>
          </w:tcPr>
          <w:p w14:paraId="1D0F0A9D" w14:textId="77777777" w:rsidR="00865996" w:rsidRPr="00C734BF" w:rsidRDefault="00865996" w:rsidP="00E36D58">
            <w:pPr>
              <w:jc w:val="center"/>
              <w:rPr>
                <w:color w:val="000000"/>
                <w:sz w:val="24"/>
                <w:szCs w:val="24"/>
                <w:lang w:eastAsia="uk-UA"/>
              </w:rPr>
            </w:pPr>
            <w:r>
              <w:rPr>
                <w:color w:val="000000"/>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6516F024" w14:textId="77777777" w:rsidR="00865996" w:rsidRPr="00C734BF" w:rsidRDefault="00865996" w:rsidP="00E36D58">
            <w:pPr>
              <w:rPr>
                <w:color w:val="000000"/>
                <w:sz w:val="24"/>
                <w:szCs w:val="24"/>
                <w:highlight w:val="yellow"/>
                <w:lang w:eastAsia="uk-UA"/>
              </w:rPr>
            </w:pPr>
            <w:r w:rsidRPr="00C734BF">
              <w:rPr>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3C079462" w14:textId="77777777" w:rsidR="00865996" w:rsidRPr="00105E67" w:rsidRDefault="00865996" w:rsidP="00E36D58">
            <w:pPr>
              <w:rPr>
                <w:sz w:val="24"/>
                <w:szCs w:val="24"/>
              </w:rPr>
            </w:pPr>
            <w:r w:rsidRPr="00105E67">
              <w:rPr>
                <w:sz w:val="24"/>
                <w:szCs w:val="24"/>
              </w:rPr>
              <w:t xml:space="preserve">Протягом п’яти робочих днів з дня отримання письмової заяви про видачу такої довідки. </w:t>
            </w:r>
          </w:p>
        </w:tc>
      </w:tr>
      <w:tr w:rsidR="00865996" w:rsidRPr="00C734BF" w14:paraId="5B4A1A92" w14:textId="77777777" w:rsidTr="00E36D58">
        <w:tc>
          <w:tcPr>
            <w:tcW w:w="210" w:type="pct"/>
            <w:tcBorders>
              <w:top w:val="outset" w:sz="6" w:space="0" w:color="000000"/>
              <w:left w:val="outset" w:sz="6" w:space="0" w:color="000000"/>
              <w:bottom w:val="outset" w:sz="6" w:space="0" w:color="000000"/>
              <w:right w:val="outset" w:sz="6" w:space="0" w:color="000000"/>
            </w:tcBorders>
          </w:tcPr>
          <w:p w14:paraId="2E69F3B8" w14:textId="77777777" w:rsidR="00865996" w:rsidRPr="00C734BF" w:rsidRDefault="00865996" w:rsidP="00E36D58">
            <w:pPr>
              <w:jc w:val="center"/>
              <w:rPr>
                <w:color w:val="000000"/>
                <w:sz w:val="24"/>
                <w:szCs w:val="24"/>
                <w:lang w:eastAsia="uk-UA"/>
              </w:rPr>
            </w:pPr>
            <w:r>
              <w:rPr>
                <w:color w:val="000000"/>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31B7A393" w14:textId="77777777" w:rsidR="00865996" w:rsidRPr="00C734BF" w:rsidRDefault="00865996" w:rsidP="00E36D58">
            <w:pPr>
              <w:rPr>
                <w:color w:val="000000"/>
                <w:sz w:val="24"/>
                <w:szCs w:val="24"/>
                <w:highlight w:val="yellow"/>
                <w:lang w:eastAsia="uk-UA"/>
              </w:rPr>
            </w:pPr>
            <w:r w:rsidRPr="00C734BF">
              <w:rPr>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6D0B0E0C" w14:textId="77777777" w:rsidR="00865996" w:rsidRPr="00105E67" w:rsidRDefault="00865996" w:rsidP="00E36D58">
            <w:pPr>
              <w:rPr>
                <w:sz w:val="24"/>
                <w:szCs w:val="24"/>
              </w:rPr>
            </w:pPr>
            <w:bookmarkStart w:id="2" w:name="o371"/>
            <w:bookmarkStart w:id="3" w:name="o625"/>
            <w:bookmarkStart w:id="4" w:name="o545"/>
            <w:bookmarkStart w:id="5" w:name="n899"/>
            <w:bookmarkStart w:id="6" w:name="n294"/>
            <w:bookmarkEnd w:id="2"/>
            <w:bookmarkEnd w:id="3"/>
            <w:bookmarkEnd w:id="4"/>
            <w:bookmarkEnd w:id="5"/>
            <w:bookmarkEnd w:id="6"/>
            <w:r w:rsidRPr="00105E67">
              <w:rPr>
                <w:sz w:val="24"/>
                <w:szCs w:val="24"/>
              </w:rPr>
              <w:t>1.Місце проживання фізичної особи поза межами Новомосковської міської територіальної громади.</w:t>
            </w:r>
          </w:p>
          <w:p w14:paraId="5C26E5C8" w14:textId="77777777" w:rsidR="00865996" w:rsidRPr="00105E67" w:rsidRDefault="00865996" w:rsidP="00E36D58">
            <w:pPr>
              <w:rPr>
                <w:sz w:val="24"/>
                <w:szCs w:val="24"/>
              </w:rPr>
            </w:pPr>
            <w:r w:rsidRPr="00105E67">
              <w:rPr>
                <w:sz w:val="24"/>
                <w:szCs w:val="24"/>
              </w:rPr>
              <w:t>2. Подання неповного пакету документів.</w:t>
            </w:r>
          </w:p>
        </w:tc>
      </w:tr>
      <w:tr w:rsidR="00865996" w:rsidRPr="00C734BF" w14:paraId="75CCF4C2" w14:textId="77777777" w:rsidTr="00E36D58">
        <w:tc>
          <w:tcPr>
            <w:tcW w:w="210" w:type="pct"/>
            <w:tcBorders>
              <w:top w:val="outset" w:sz="6" w:space="0" w:color="000000"/>
              <w:left w:val="outset" w:sz="6" w:space="0" w:color="000000"/>
              <w:bottom w:val="outset" w:sz="6" w:space="0" w:color="000000"/>
              <w:right w:val="outset" w:sz="6" w:space="0" w:color="000000"/>
            </w:tcBorders>
          </w:tcPr>
          <w:p w14:paraId="44EA48FA" w14:textId="77777777" w:rsidR="00865996" w:rsidRPr="00C734BF" w:rsidRDefault="00865996" w:rsidP="00E36D58">
            <w:pPr>
              <w:jc w:val="left"/>
              <w:rPr>
                <w:color w:val="000000"/>
                <w:sz w:val="24"/>
                <w:szCs w:val="24"/>
                <w:lang w:eastAsia="uk-UA"/>
              </w:rPr>
            </w:pPr>
            <w:r w:rsidRPr="00C734BF">
              <w:rPr>
                <w:color w:val="000000"/>
                <w:sz w:val="24"/>
                <w:szCs w:val="24"/>
                <w:lang w:eastAsia="uk-UA"/>
              </w:rPr>
              <w:t>1</w:t>
            </w:r>
            <w:r>
              <w:rPr>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AFE74E9" w14:textId="77777777" w:rsidR="00865996" w:rsidRPr="00C734BF" w:rsidRDefault="00865996" w:rsidP="00E36D58">
            <w:pPr>
              <w:rPr>
                <w:color w:val="000000"/>
                <w:sz w:val="24"/>
                <w:szCs w:val="24"/>
                <w:highlight w:val="yellow"/>
                <w:lang w:eastAsia="uk-UA"/>
              </w:rPr>
            </w:pPr>
            <w:r w:rsidRPr="00C734BF">
              <w:rPr>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3ED80388" w14:textId="77777777" w:rsidR="00865996" w:rsidRDefault="00865996" w:rsidP="00E36D58">
            <w:pPr>
              <w:rPr>
                <w:sz w:val="24"/>
                <w:szCs w:val="24"/>
              </w:rPr>
            </w:pPr>
            <w:r>
              <w:rPr>
                <w:sz w:val="24"/>
                <w:szCs w:val="24"/>
              </w:rPr>
              <w:t xml:space="preserve"> Видача д</w:t>
            </w:r>
            <w:r w:rsidRPr="00105E67">
              <w:rPr>
                <w:sz w:val="24"/>
                <w:szCs w:val="24"/>
              </w:rPr>
              <w:t>овідк</w:t>
            </w:r>
            <w:r>
              <w:rPr>
                <w:sz w:val="24"/>
                <w:szCs w:val="24"/>
              </w:rPr>
              <w:t xml:space="preserve">и/ дублікат довідки </w:t>
            </w:r>
            <w:r w:rsidRPr="00105E67">
              <w:rPr>
                <w:sz w:val="24"/>
                <w:szCs w:val="24"/>
              </w:rPr>
              <w:t xml:space="preserve"> про наявність у фізичної особи земельних ділянок</w:t>
            </w:r>
            <w:r>
              <w:rPr>
                <w:sz w:val="24"/>
                <w:szCs w:val="24"/>
              </w:rPr>
              <w:t>.</w:t>
            </w:r>
          </w:p>
          <w:p w14:paraId="000C6009" w14:textId="77777777" w:rsidR="00865996" w:rsidRPr="002F3358" w:rsidRDefault="00865996" w:rsidP="00E36D58">
            <w:pPr>
              <w:rPr>
                <w:sz w:val="24"/>
                <w:szCs w:val="24"/>
              </w:rPr>
            </w:pPr>
            <w:r w:rsidRPr="002F3358">
              <w:rPr>
                <w:sz w:val="24"/>
                <w:szCs w:val="24"/>
              </w:rPr>
              <w:t xml:space="preserve"> </w:t>
            </w:r>
            <w:r>
              <w:rPr>
                <w:sz w:val="24"/>
                <w:szCs w:val="24"/>
              </w:rPr>
              <w:t>Л</w:t>
            </w:r>
            <w:r w:rsidRPr="002F3358">
              <w:rPr>
                <w:sz w:val="24"/>
                <w:szCs w:val="24"/>
              </w:rPr>
              <w:t>ист про відмову.</w:t>
            </w:r>
          </w:p>
        </w:tc>
      </w:tr>
      <w:tr w:rsidR="00865996" w:rsidRPr="00C734BF" w14:paraId="38D2261B" w14:textId="77777777" w:rsidTr="00E36D58">
        <w:tc>
          <w:tcPr>
            <w:tcW w:w="210" w:type="pct"/>
            <w:tcBorders>
              <w:top w:val="outset" w:sz="6" w:space="0" w:color="000000"/>
              <w:left w:val="outset" w:sz="6" w:space="0" w:color="000000"/>
              <w:bottom w:val="outset" w:sz="6" w:space="0" w:color="000000"/>
              <w:right w:val="outset" w:sz="6" w:space="0" w:color="000000"/>
            </w:tcBorders>
          </w:tcPr>
          <w:p w14:paraId="52D6BF39" w14:textId="77777777" w:rsidR="00865996" w:rsidRPr="00C734BF" w:rsidRDefault="00865996" w:rsidP="00E36D58">
            <w:pPr>
              <w:jc w:val="left"/>
              <w:rPr>
                <w:color w:val="000000"/>
                <w:sz w:val="24"/>
                <w:szCs w:val="24"/>
                <w:lang w:eastAsia="uk-UA"/>
              </w:rPr>
            </w:pPr>
            <w:r>
              <w:rPr>
                <w:color w:val="000000"/>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14:paraId="1372C1DB" w14:textId="77777777" w:rsidR="00865996" w:rsidRPr="00C734BF" w:rsidRDefault="00865996" w:rsidP="00E36D58">
            <w:pPr>
              <w:rPr>
                <w:color w:val="000000"/>
                <w:sz w:val="24"/>
                <w:szCs w:val="24"/>
                <w:highlight w:val="yellow"/>
                <w:lang w:eastAsia="uk-UA"/>
              </w:rPr>
            </w:pPr>
            <w:r w:rsidRPr="00C734BF">
              <w:rPr>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3483A15C" w14:textId="77777777" w:rsidR="00865996" w:rsidRPr="00105E67" w:rsidRDefault="00865996" w:rsidP="00E36D58">
            <w:pPr>
              <w:rPr>
                <w:sz w:val="24"/>
                <w:szCs w:val="24"/>
              </w:rPr>
            </w:pPr>
            <w:bookmarkStart w:id="7" w:name="o638"/>
            <w:bookmarkStart w:id="8" w:name="n424"/>
            <w:bookmarkEnd w:id="7"/>
            <w:bookmarkEnd w:id="8"/>
            <w:r w:rsidRPr="00105E67">
              <w:rPr>
                <w:sz w:val="24"/>
                <w:szCs w:val="24"/>
              </w:rPr>
              <w:t xml:space="preserve">Особисто в ЦНАП </w:t>
            </w:r>
          </w:p>
        </w:tc>
      </w:tr>
    </w:tbl>
    <w:p w14:paraId="710CB1EC" w14:textId="77777777" w:rsidR="00865996" w:rsidRPr="00C734BF" w:rsidRDefault="00865996" w:rsidP="00865996">
      <w:pPr>
        <w:rPr>
          <w:color w:val="000000"/>
        </w:rPr>
      </w:pPr>
      <w:bookmarkStart w:id="9" w:name="n43"/>
      <w:bookmarkEnd w:id="9"/>
    </w:p>
    <w:p w14:paraId="0F129BF4" w14:textId="77777777" w:rsidR="00865996" w:rsidRDefault="00865996" w:rsidP="00865996">
      <w:pPr>
        <w:rPr>
          <w:color w:val="000000"/>
        </w:rPr>
      </w:pPr>
    </w:p>
    <w:p w14:paraId="57F5A4CC" w14:textId="77777777" w:rsidR="00865996" w:rsidRDefault="00865996" w:rsidP="00865996">
      <w:pPr>
        <w:rPr>
          <w:color w:val="000000"/>
        </w:rPr>
      </w:pPr>
    </w:p>
    <w:p w14:paraId="05C0190E" w14:textId="77777777" w:rsidR="00865996" w:rsidRDefault="00865996" w:rsidP="00865996">
      <w:pPr>
        <w:rPr>
          <w:color w:val="000000"/>
        </w:rPr>
      </w:pPr>
    </w:p>
    <w:p w14:paraId="358DD3A0" w14:textId="77777777" w:rsidR="00865996" w:rsidRDefault="00865996" w:rsidP="00865996">
      <w:r>
        <w:t>Керуючий справами</w:t>
      </w:r>
      <w:r>
        <w:tab/>
      </w:r>
      <w:r>
        <w:tab/>
      </w:r>
      <w:r>
        <w:tab/>
        <w:t xml:space="preserve"> </w:t>
      </w:r>
      <w:r>
        <w:tab/>
      </w:r>
      <w:r>
        <w:tab/>
      </w:r>
      <w:r>
        <w:tab/>
      </w:r>
      <w:r>
        <w:tab/>
        <w:t>Яків КЛИМЕНОВ</w:t>
      </w:r>
    </w:p>
    <w:p w14:paraId="1CFC7B0B" w14:textId="77777777" w:rsidR="00865996" w:rsidRDefault="00865996" w:rsidP="00865996"/>
    <w:p w14:paraId="1D090747" w14:textId="77777777" w:rsidR="00865996" w:rsidRDefault="00865996" w:rsidP="00865996"/>
    <w:p w14:paraId="7E68DDB2" w14:textId="77777777" w:rsidR="00865996" w:rsidRDefault="00865996" w:rsidP="00865996">
      <w:pPr>
        <w:rPr>
          <w:bCs/>
        </w:rPr>
      </w:pPr>
    </w:p>
    <w:p w14:paraId="180DEAA1" w14:textId="77777777" w:rsidR="00865996" w:rsidRDefault="00865996" w:rsidP="00865996">
      <w:pPr>
        <w:rPr>
          <w:bCs/>
        </w:rPr>
      </w:pPr>
    </w:p>
    <w:p w14:paraId="68EEEACB" w14:textId="77777777" w:rsidR="00865996" w:rsidRPr="007F43BE" w:rsidRDefault="00865996" w:rsidP="00865996">
      <w:pPr>
        <w:ind w:left="6381" w:firstLine="709"/>
        <w:rPr>
          <w:sz w:val="24"/>
          <w:szCs w:val="24"/>
        </w:rPr>
      </w:pPr>
      <w:r>
        <w:rPr>
          <w:sz w:val="24"/>
          <w:szCs w:val="24"/>
        </w:rPr>
        <w:t>Додаток 2</w:t>
      </w:r>
    </w:p>
    <w:p w14:paraId="30B25273" w14:textId="77777777" w:rsidR="00865996" w:rsidRPr="007F43BE" w:rsidRDefault="00865996" w:rsidP="00865996">
      <w:pPr>
        <w:ind w:left="6381" w:firstLine="709"/>
        <w:rPr>
          <w:sz w:val="24"/>
          <w:szCs w:val="24"/>
        </w:rPr>
      </w:pPr>
      <w:r w:rsidRPr="007F43BE">
        <w:rPr>
          <w:sz w:val="24"/>
          <w:szCs w:val="24"/>
        </w:rPr>
        <w:t xml:space="preserve"> рішення виконкому</w:t>
      </w:r>
    </w:p>
    <w:p w14:paraId="4411E469" w14:textId="77777777" w:rsidR="00865996" w:rsidRDefault="00865996" w:rsidP="00865996">
      <w:pPr>
        <w:ind w:left="6663" w:firstLine="427"/>
        <w:rPr>
          <w:bCs/>
        </w:rPr>
      </w:pPr>
      <w:r w:rsidRPr="007F43BE">
        <w:rPr>
          <w:sz w:val="24"/>
          <w:szCs w:val="24"/>
        </w:rPr>
        <w:t>№ _____ від ____20</w:t>
      </w:r>
      <w:r>
        <w:rPr>
          <w:sz w:val="24"/>
          <w:szCs w:val="24"/>
        </w:rPr>
        <w:t>23</w:t>
      </w:r>
      <w:r w:rsidRPr="007F43BE">
        <w:rPr>
          <w:sz w:val="24"/>
          <w:szCs w:val="24"/>
        </w:rPr>
        <w:t xml:space="preserve"> р.</w:t>
      </w:r>
    </w:p>
    <w:p w14:paraId="7D7479CA" w14:textId="77777777" w:rsidR="00865996" w:rsidRPr="00B65BBB" w:rsidRDefault="00865996" w:rsidP="00865996">
      <w:pPr>
        <w:keepNext/>
        <w:jc w:val="center"/>
        <w:rPr>
          <w:bCs/>
          <w:color w:val="000000"/>
          <w:sz w:val="26"/>
          <w:szCs w:val="26"/>
        </w:rPr>
      </w:pPr>
      <w:r w:rsidRPr="00B65BBB">
        <w:rPr>
          <w:bCs/>
        </w:rPr>
        <w:t>ТЕХНОЛОГІЧНА КАРТКА</w:t>
      </w:r>
    </w:p>
    <w:p w14:paraId="78713EEE" w14:textId="77777777" w:rsidR="00865996" w:rsidRPr="0083079F" w:rsidRDefault="00865996" w:rsidP="00865996">
      <w:pPr>
        <w:tabs>
          <w:tab w:val="left" w:pos="3969"/>
        </w:tabs>
        <w:jc w:val="center"/>
        <w:rPr>
          <w:sz w:val="24"/>
          <w:szCs w:val="24"/>
          <w:lang w:eastAsia="uk-UA"/>
        </w:rPr>
      </w:pPr>
      <w:r w:rsidRPr="0083079F">
        <w:rPr>
          <w:sz w:val="24"/>
          <w:szCs w:val="24"/>
          <w:lang w:eastAsia="uk-UA"/>
        </w:rPr>
        <w:t xml:space="preserve">адміністративної послуги </w:t>
      </w:r>
    </w:p>
    <w:p w14:paraId="2B8816BD" w14:textId="77777777" w:rsidR="00865996" w:rsidRDefault="00865996" w:rsidP="00865996">
      <w:pPr>
        <w:jc w:val="center"/>
        <w:rPr>
          <w:b/>
          <w:u w:val="single"/>
        </w:rPr>
      </w:pPr>
      <w:r>
        <w:rPr>
          <w:b/>
          <w:u w:val="single"/>
        </w:rPr>
        <w:t>Видача д</w:t>
      </w:r>
      <w:r w:rsidRPr="002F53A5">
        <w:rPr>
          <w:b/>
          <w:u w:val="single"/>
        </w:rPr>
        <w:t>овідк</w:t>
      </w:r>
      <w:r>
        <w:rPr>
          <w:b/>
          <w:u w:val="single"/>
        </w:rPr>
        <w:t>и</w:t>
      </w:r>
      <w:r w:rsidRPr="002F53A5">
        <w:rPr>
          <w:b/>
          <w:u w:val="single"/>
        </w:rPr>
        <w:t xml:space="preserve"> про наявність у фізичної особи земельних ділянок</w:t>
      </w:r>
      <w:r>
        <w:rPr>
          <w:b/>
          <w:u w:val="single"/>
        </w:rPr>
        <w:t xml:space="preserve"> (00244)</w:t>
      </w:r>
    </w:p>
    <w:p w14:paraId="1EDD2841" w14:textId="77777777" w:rsidR="00865996" w:rsidRPr="002F53A5" w:rsidRDefault="00865996" w:rsidP="00865996">
      <w:pPr>
        <w:jc w:val="center"/>
        <w:rPr>
          <w:b/>
          <w:u w:val="single"/>
        </w:rPr>
      </w:pPr>
    </w:p>
    <w:tbl>
      <w:tblPr>
        <w:tblW w:w="9781" w:type="dxa"/>
        <w:tblInd w:w="60" w:type="dxa"/>
        <w:tblLayout w:type="fixed"/>
        <w:tblCellMar>
          <w:top w:w="60" w:type="dxa"/>
          <w:left w:w="60" w:type="dxa"/>
          <w:bottom w:w="60" w:type="dxa"/>
          <w:right w:w="60" w:type="dxa"/>
        </w:tblCellMar>
        <w:tblLook w:val="0000" w:firstRow="0" w:lastRow="0" w:firstColumn="0" w:lastColumn="0" w:noHBand="0" w:noVBand="0"/>
      </w:tblPr>
      <w:tblGrid>
        <w:gridCol w:w="2977"/>
        <w:gridCol w:w="2126"/>
        <w:gridCol w:w="1985"/>
        <w:gridCol w:w="2693"/>
      </w:tblGrid>
      <w:tr w:rsidR="00865996" w:rsidRPr="00987F63" w14:paraId="165BE637" w14:textId="77777777" w:rsidTr="00E36D58">
        <w:trPr>
          <w:trHeight w:val="558"/>
        </w:trPr>
        <w:tc>
          <w:tcPr>
            <w:tcW w:w="2977" w:type="dxa"/>
            <w:tcBorders>
              <w:top w:val="single" w:sz="2" w:space="0" w:color="000000"/>
              <w:left w:val="single" w:sz="2" w:space="0" w:color="000000"/>
              <w:bottom w:val="single" w:sz="2" w:space="0" w:color="000000"/>
            </w:tcBorders>
          </w:tcPr>
          <w:p w14:paraId="255E060E" w14:textId="77777777" w:rsidR="00865996" w:rsidRPr="00987F63" w:rsidRDefault="00865996" w:rsidP="00E36D58">
            <w:pPr>
              <w:jc w:val="center"/>
              <w:rPr>
                <w:sz w:val="22"/>
                <w:szCs w:val="22"/>
              </w:rPr>
            </w:pPr>
            <w:r w:rsidRPr="00987F63">
              <w:rPr>
                <w:sz w:val="22"/>
                <w:szCs w:val="22"/>
              </w:rPr>
              <w:t>Етапи опрацювання заяви про надання адміністративної послуги</w:t>
            </w:r>
          </w:p>
        </w:tc>
        <w:tc>
          <w:tcPr>
            <w:tcW w:w="2126" w:type="dxa"/>
            <w:tcBorders>
              <w:top w:val="single" w:sz="2" w:space="0" w:color="000000"/>
              <w:left w:val="single" w:sz="2" w:space="0" w:color="000000"/>
              <w:bottom w:val="single" w:sz="2" w:space="0" w:color="000000"/>
            </w:tcBorders>
          </w:tcPr>
          <w:p w14:paraId="231B02A8" w14:textId="77777777" w:rsidR="00865996" w:rsidRPr="00987F63" w:rsidRDefault="00865996" w:rsidP="00E36D58">
            <w:pPr>
              <w:jc w:val="center"/>
              <w:rPr>
                <w:sz w:val="22"/>
                <w:szCs w:val="22"/>
              </w:rPr>
            </w:pPr>
            <w:r w:rsidRPr="00987F63">
              <w:rPr>
                <w:sz w:val="22"/>
                <w:szCs w:val="22"/>
              </w:rPr>
              <w:t>Відповідальна особа</w:t>
            </w:r>
          </w:p>
        </w:tc>
        <w:tc>
          <w:tcPr>
            <w:tcW w:w="1985" w:type="dxa"/>
            <w:tcBorders>
              <w:top w:val="single" w:sz="2" w:space="0" w:color="000000"/>
              <w:left w:val="single" w:sz="2" w:space="0" w:color="000000"/>
              <w:bottom w:val="single" w:sz="2" w:space="0" w:color="000000"/>
            </w:tcBorders>
          </w:tcPr>
          <w:p w14:paraId="5E41AA04" w14:textId="77777777" w:rsidR="00865996" w:rsidRPr="00987F63" w:rsidRDefault="00865996" w:rsidP="00E36D58">
            <w:pPr>
              <w:jc w:val="center"/>
              <w:rPr>
                <w:sz w:val="22"/>
                <w:szCs w:val="22"/>
              </w:rPr>
            </w:pPr>
            <w:r w:rsidRPr="00987F63">
              <w:rPr>
                <w:sz w:val="22"/>
                <w:szCs w:val="22"/>
              </w:rPr>
              <w:t xml:space="preserve">Структурний підрозділ, відповідальний за етап </w:t>
            </w:r>
          </w:p>
          <w:p w14:paraId="18244421" w14:textId="77777777" w:rsidR="00865996" w:rsidRPr="00987F63" w:rsidRDefault="00865996" w:rsidP="00E36D58">
            <w:pPr>
              <w:jc w:val="center"/>
              <w:rPr>
                <w:sz w:val="22"/>
                <w:szCs w:val="22"/>
              </w:rPr>
            </w:pPr>
            <w:r w:rsidRPr="00987F63">
              <w:rPr>
                <w:sz w:val="22"/>
                <w:szCs w:val="22"/>
              </w:rPr>
              <w:t>(дію, рішення)</w:t>
            </w:r>
          </w:p>
        </w:tc>
        <w:tc>
          <w:tcPr>
            <w:tcW w:w="2693" w:type="dxa"/>
            <w:tcBorders>
              <w:top w:val="single" w:sz="2" w:space="0" w:color="000000"/>
              <w:left w:val="single" w:sz="2" w:space="0" w:color="000000"/>
              <w:bottom w:val="single" w:sz="2" w:space="0" w:color="000000"/>
              <w:right w:val="single" w:sz="2" w:space="0" w:color="000000"/>
            </w:tcBorders>
          </w:tcPr>
          <w:p w14:paraId="42567650" w14:textId="77777777" w:rsidR="00865996" w:rsidRPr="00987F63" w:rsidRDefault="00865996" w:rsidP="00E36D58">
            <w:pPr>
              <w:jc w:val="center"/>
              <w:rPr>
                <w:sz w:val="22"/>
                <w:szCs w:val="22"/>
              </w:rPr>
            </w:pPr>
            <w:r w:rsidRPr="00987F63">
              <w:rPr>
                <w:sz w:val="22"/>
                <w:szCs w:val="22"/>
              </w:rPr>
              <w:t xml:space="preserve">Строки виконання етапів </w:t>
            </w:r>
          </w:p>
          <w:p w14:paraId="0A05AA1E" w14:textId="77777777" w:rsidR="00865996" w:rsidRPr="00987F63" w:rsidRDefault="00865996" w:rsidP="00E36D58">
            <w:pPr>
              <w:jc w:val="center"/>
              <w:rPr>
                <w:sz w:val="22"/>
                <w:szCs w:val="22"/>
              </w:rPr>
            </w:pPr>
            <w:r w:rsidRPr="00987F63">
              <w:rPr>
                <w:sz w:val="22"/>
                <w:szCs w:val="22"/>
              </w:rPr>
              <w:t>(дії, рішення)</w:t>
            </w:r>
          </w:p>
        </w:tc>
      </w:tr>
      <w:tr w:rsidR="00865996" w:rsidRPr="00987F63" w14:paraId="1DB44C91" w14:textId="77777777" w:rsidTr="00E36D58">
        <w:trPr>
          <w:trHeight w:val="558"/>
        </w:trPr>
        <w:tc>
          <w:tcPr>
            <w:tcW w:w="2977" w:type="dxa"/>
            <w:tcBorders>
              <w:left w:val="single" w:sz="2" w:space="0" w:color="000000"/>
              <w:bottom w:val="single" w:sz="2" w:space="0" w:color="000000"/>
            </w:tcBorders>
          </w:tcPr>
          <w:p w14:paraId="5E9B90FD" w14:textId="77777777" w:rsidR="00865996" w:rsidRPr="00987F63" w:rsidRDefault="00865996" w:rsidP="00E36D58">
            <w:pPr>
              <w:rPr>
                <w:sz w:val="22"/>
                <w:szCs w:val="22"/>
              </w:rPr>
            </w:pPr>
            <w:r w:rsidRPr="00987F63">
              <w:rPr>
                <w:sz w:val="22"/>
                <w:szCs w:val="22"/>
              </w:rPr>
              <w:t>1. Прийняття документів від власника сільськогосподарської продукції та передача документів до відділу економіки, транспорту та торгівлі виконавчого комітету Новомосковської міської ради</w:t>
            </w:r>
          </w:p>
        </w:tc>
        <w:tc>
          <w:tcPr>
            <w:tcW w:w="2126" w:type="dxa"/>
            <w:tcBorders>
              <w:left w:val="single" w:sz="2" w:space="0" w:color="000000"/>
              <w:bottom w:val="single" w:sz="2" w:space="0" w:color="000000"/>
            </w:tcBorders>
          </w:tcPr>
          <w:p w14:paraId="11161EEB" w14:textId="77777777" w:rsidR="00865996" w:rsidRPr="00987F63" w:rsidRDefault="00865996" w:rsidP="00E36D58">
            <w:pPr>
              <w:jc w:val="center"/>
              <w:rPr>
                <w:sz w:val="22"/>
                <w:szCs w:val="22"/>
              </w:rPr>
            </w:pPr>
            <w:r w:rsidRPr="00987F63">
              <w:rPr>
                <w:sz w:val="22"/>
                <w:szCs w:val="22"/>
              </w:rPr>
              <w:t>Адміністратор ЦНАП</w:t>
            </w:r>
          </w:p>
        </w:tc>
        <w:tc>
          <w:tcPr>
            <w:tcW w:w="1985" w:type="dxa"/>
            <w:tcBorders>
              <w:left w:val="single" w:sz="2" w:space="0" w:color="000000"/>
              <w:bottom w:val="single" w:sz="2" w:space="0" w:color="000000"/>
            </w:tcBorders>
          </w:tcPr>
          <w:p w14:paraId="18ACCB28" w14:textId="77777777" w:rsidR="00865996" w:rsidRPr="00987F63" w:rsidRDefault="00865996" w:rsidP="00E36D58">
            <w:pPr>
              <w:jc w:val="center"/>
              <w:rPr>
                <w:sz w:val="22"/>
                <w:szCs w:val="22"/>
              </w:rPr>
            </w:pPr>
            <w:r w:rsidRPr="00987F63">
              <w:rPr>
                <w:sz w:val="22"/>
                <w:szCs w:val="22"/>
              </w:rPr>
              <w:t xml:space="preserve">Центр надання адміністративних послуг </w:t>
            </w:r>
          </w:p>
        </w:tc>
        <w:tc>
          <w:tcPr>
            <w:tcW w:w="2693" w:type="dxa"/>
            <w:tcBorders>
              <w:left w:val="single" w:sz="2" w:space="0" w:color="000000"/>
              <w:bottom w:val="single" w:sz="2" w:space="0" w:color="000000"/>
              <w:right w:val="single" w:sz="2" w:space="0" w:color="000000"/>
            </w:tcBorders>
          </w:tcPr>
          <w:p w14:paraId="37FA7055" w14:textId="77777777" w:rsidR="00865996" w:rsidRPr="00987F63" w:rsidRDefault="00865996" w:rsidP="00E36D58">
            <w:pPr>
              <w:jc w:val="center"/>
              <w:rPr>
                <w:sz w:val="22"/>
                <w:szCs w:val="22"/>
              </w:rPr>
            </w:pPr>
            <w:r w:rsidRPr="00987F63">
              <w:rPr>
                <w:sz w:val="22"/>
                <w:szCs w:val="22"/>
              </w:rPr>
              <w:t xml:space="preserve">У день надходження або не пізніше наступного робочого дня, якщо документ надійшов у неробочий час </w:t>
            </w:r>
          </w:p>
        </w:tc>
      </w:tr>
      <w:tr w:rsidR="00865996" w:rsidRPr="00987F63" w14:paraId="1968F00E" w14:textId="77777777" w:rsidTr="00E36D58">
        <w:trPr>
          <w:trHeight w:val="558"/>
        </w:trPr>
        <w:tc>
          <w:tcPr>
            <w:tcW w:w="2977" w:type="dxa"/>
            <w:tcBorders>
              <w:left w:val="single" w:sz="2" w:space="0" w:color="000000"/>
              <w:bottom w:val="single" w:sz="2" w:space="0" w:color="000000"/>
            </w:tcBorders>
          </w:tcPr>
          <w:p w14:paraId="28EA086E" w14:textId="77777777" w:rsidR="00865996" w:rsidRPr="00987F63" w:rsidRDefault="00865996" w:rsidP="00E36D58">
            <w:pPr>
              <w:rPr>
                <w:sz w:val="22"/>
                <w:szCs w:val="22"/>
              </w:rPr>
            </w:pPr>
            <w:r w:rsidRPr="00987F63">
              <w:rPr>
                <w:sz w:val="22"/>
                <w:szCs w:val="22"/>
              </w:rPr>
              <w:t>2.Реєстрація отриманих документів</w:t>
            </w:r>
          </w:p>
        </w:tc>
        <w:tc>
          <w:tcPr>
            <w:tcW w:w="2126" w:type="dxa"/>
            <w:tcBorders>
              <w:left w:val="single" w:sz="2" w:space="0" w:color="000000"/>
              <w:bottom w:val="single" w:sz="2" w:space="0" w:color="000000"/>
            </w:tcBorders>
          </w:tcPr>
          <w:p w14:paraId="35522ED1" w14:textId="77777777" w:rsidR="00865996" w:rsidRPr="00987F63" w:rsidRDefault="00865996" w:rsidP="00E36D58">
            <w:pPr>
              <w:jc w:val="center"/>
              <w:rPr>
                <w:sz w:val="22"/>
                <w:szCs w:val="22"/>
              </w:rPr>
            </w:pPr>
            <w:r w:rsidRPr="00987F63">
              <w:rPr>
                <w:sz w:val="22"/>
                <w:szCs w:val="22"/>
              </w:rPr>
              <w:t>Спеціаліст відділу  економіки, транспорту та торгівлі виконавчого комітету Новомосковської міської ради</w:t>
            </w:r>
          </w:p>
        </w:tc>
        <w:tc>
          <w:tcPr>
            <w:tcW w:w="1985" w:type="dxa"/>
            <w:tcBorders>
              <w:left w:val="single" w:sz="2" w:space="0" w:color="000000"/>
              <w:bottom w:val="single" w:sz="2" w:space="0" w:color="000000"/>
            </w:tcBorders>
          </w:tcPr>
          <w:p w14:paraId="2CDACD03" w14:textId="77777777" w:rsidR="00865996" w:rsidRPr="00987F63" w:rsidRDefault="00865996" w:rsidP="00E36D58">
            <w:pPr>
              <w:jc w:val="center"/>
              <w:rPr>
                <w:sz w:val="22"/>
                <w:szCs w:val="22"/>
              </w:rPr>
            </w:pPr>
            <w:r w:rsidRPr="00987F63">
              <w:rPr>
                <w:sz w:val="22"/>
                <w:szCs w:val="22"/>
                <w:lang w:val="ru-RU"/>
              </w:rPr>
              <w:t>В</w:t>
            </w:r>
            <w:proofErr w:type="spellStart"/>
            <w:r w:rsidRPr="00987F63">
              <w:rPr>
                <w:sz w:val="22"/>
                <w:szCs w:val="22"/>
              </w:rPr>
              <w:t>ідділ</w:t>
            </w:r>
            <w:proofErr w:type="spellEnd"/>
            <w:r w:rsidRPr="00987F63">
              <w:rPr>
                <w:sz w:val="22"/>
                <w:szCs w:val="22"/>
              </w:rPr>
              <w:t xml:space="preserve"> економіки, транспорту та торгівлі виконавчого комітету Новомосковської міської ради</w:t>
            </w:r>
          </w:p>
        </w:tc>
        <w:tc>
          <w:tcPr>
            <w:tcW w:w="2693" w:type="dxa"/>
            <w:tcBorders>
              <w:left w:val="single" w:sz="2" w:space="0" w:color="000000"/>
              <w:bottom w:val="single" w:sz="2" w:space="0" w:color="000000"/>
              <w:right w:val="single" w:sz="2" w:space="0" w:color="000000"/>
            </w:tcBorders>
          </w:tcPr>
          <w:p w14:paraId="60F7B1B2" w14:textId="77777777" w:rsidR="00865996" w:rsidRPr="00987F63" w:rsidRDefault="00865996" w:rsidP="00E36D58">
            <w:pPr>
              <w:jc w:val="center"/>
              <w:rPr>
                <w:sz w:val="22"/>
                <w:szCs w:val="22"/>
              </w:rPr>
            </w:pPr>
            <w:r w:rsidRPr="00987F63">
              <w:rPr>
                <w:sz w:val="22"/>
                <w:szCs w:val="22"/>
              </w:rPr>
              <w:t xml:space="preserve">У день надходження або не пізніше наступного </w:t>
            </w:r>
            <w:proofErr w:type="spellStart"/>
            <w:r w:rsidRPr="00987F63">
              <w:rPr>
                <w:sz w:val="22"/>
                <w:szCs w:val="22"/>
                <w:lang w:val="ru-RU"/>
              </w:rPr>
              <w:t>робочого</w:t>
            </w:r>
            <w:proofErr w:type="spellEnd"/>
            <w:r w:rsidRPr="00987F63">
              <w:rPr>
                <w:sz w:val="22"/>
                <w:szCs w:val="22"/>
                <w:lang w:val="ru-RU"/>
              </w:rPr>
              <w:t xml:space="preserve"> </w:t>
            </w:r>
            <w:r w:rsidRPr="00987F63">
              <w:rPr>
                <w:sz w:val="22"/>
                <w:szCs w:val="22"/>
              </w:rPr>
              <w:t xml:space="preserve">дня, якщо документ надійшов у неробочий час </w:t>
            </w:r>
          </w:p>
        </w:tc>
      </w:tr>
      <w:tr w:rsidR="00865996" w:rsidRPr="00987F63" w14:paraId="6C1529FC" w14:textId="77777777" w:rsidTr="00E36D58">
        <w:trPr>
          <w:trHeight w:val="1350"/>
        </w:trPr>
        <w:tc>
          <w:tcPr>
            <w:tcW w:w="2977" w:type="dxa"/>
            <w:tcBorders>
              <w:left w:val="single" w:sz="2" w:space="0" w:color="000000"/>
              <w:bottom w:val="single" w:sz="4" w:space="0" w:color="auto"/>
            </w:tcBorders>
          </w:tcPr>
          <w:p w14:paraId="69CDFC42" w14:textId="77777777" w:rsidR="00865996" w:rsidRPr="00987F63" w:rsidRDefault="00865996" w:rsidP="00E36D58">
            <w:pPr>
              <w:rPr>
                <w:sz w:val="22"/>
                <w:szCs w:val="22"/>
              </w:rPr>
            </w:pPr>
            <w:r w:rsidRPr="00987F63">
              <w:rPr>
                <w:sz w:val="22"/>
                <w:szCs w:val="22"/>
              </w:rPr>
              <w:t xml:space="preserve">3. Розгляд поданих документів </w:t>
            </w:r>
          </w:p>
        </w:tc>
        <w:tc>
          <w:tcPr>
            <w:tcW w:w="2126" w:type="dxa"/>
            <w:tcBorders>
              <w:left w:val="single" w:sz="2" w:space="0" w:color="000000"/>
              <w:bottom w:val="single" w:sz="4" w:space="0" w:color="auto"/>
            </w:tcBorders>
          </w:tcPr>
          <w:p w14:paraId="1E537281" w14:textId="77777777" w:rsidR="00865996" w:rsidRPr="00987F63" w:rsidRDefault="00865996" w:rsidP="00E36D58">
            <w:pPr>
              <w:jc w:val="center"/>
              <w:rPr>
                <w:sz w:val="22"/>
                <w:szCs w:val="22"/>
              </w:rPr>
            </w:pPr>
            <w:r w:rsidRPr="00987F63">
              <w:rPr>
                <w:sz w:val="22"/>
                <w:szCs w:val="22"/>
              </w:rPr>
              <w:t xml:space="preserve">Спеціаліст відділу </w:t>
            </w:r>
          </w:p>
          <w:p w14:paraId="025C8261" w14:textId="77777777" w:rsidR="00865996" w:rsidRPr="00987F63" w:rsidRDefault="00865996" w:rsidP="00E36D58">
            <w:pPr>
              <w:jc w:val="center"/>
              <w:rPr>
                <w:sz w:val="22"/>
                <w:szCs w:val="22"/>
              </w:rPr>
            </w:pPr>
            <w:r w:rsidRPr="00987F63">
              <w:rPr>
                <w:sz w:val="22"/>
                <w:szCs w:val="22"/>
              </w:rPr>
              <w:t>економіки, транспорту та торгівлі виконавчого комітету Новомосковської міської ради</w:t>
            </w:r>
          </w:p>
        </w:tc>
        <w:tc>
          <w:tcPr>
            <w:tcW w:w="1985" w:type="dxa"/>
            <w:tcBorders>
              <w:left w:val="single" w:sz="2" w:space="0" w:color="000000"/>
              <w:bottom w:val="single" w:sz="4" w:space="0" w:color="auto"/>
            </w:tcBorders>
          </w:tcPr>
          <w:p w14:paraId="3202699A" w14:textId="77777777" w:rsidR="00865996" w:rsidRPr="00987F63" w:rsidRDefault="00865996" w:rsidP="00E36D58">
            <w:pPr>
              <w:jc w:val="center"/>
              <w:rPr>
                <w:sz w:val="22"/>
                <w:szCs w:val="22"/>
              </w:rPr>
            </w:pPr>
            <w:r w:rsidRPr="00987F63">
              <w:rPr>
                <w:sz w:val="22"/>
                <w:szCs w:val="22"/>
              </w:rPr>
              <w:t>Відділ економіки, транспорту та торгівлі виконавчого комітету Новомосковської міської ради</w:t>
            </w:r>
          </w:p>
        </w:tc>
        <w:tc>
          <w:tcPr>
            <w:tcW w:w="2693" w:type="dxa"/>
            <w:tcBorders>
              <w:left w:val="single" w:sz="2" w:space="0" w:color="000000"/>
              <w:bottom w:val="single" w:sz="4" w:space="0" w:color="auto"/>
              <w:right w:val="single" w:sz="2" w:space="0" w:color="000000"/>
            </w:tcBorders>
          </w:tcPr>
          <w:p w14:paraId="219A12CA" w14:textId="77777777" w:rsidR="00865996" w:rsidRPr="00987F63" w:rsidRDefault="00865996" w:rsidP="00E36D58">
            <w:pPr>
              <w:snapToGrid w:val="0"/>
              <w:jc w:val="center"/>
              <w:rPr>
                <w:sz w:val="22"/>
                <w:szCs w:val="22"/>
              </w:rPr>
            </w:pPr>
            <w:r w:rsidRPr="00987F63">
              <w:rPr>
                <w:sz w:val="22"/>
                <w:szCs w:val="22"/>
              </w:rPr>
              <w:t xml:space="preserve">Протягом п’яти робочих днів з дня отримання від </w:t>
            </w:r>
            <w:proofErr w:type="spellStart"/>
            <w:r w:rsidRPr="00987F63">
              <w:rPr>
                <w:sz w:val="22"/>
                <w:szCs w:val="22"/>
              </w:rPr>
              <w:t>ЦНАПу</w:t>
            </w:r>
            <w:proofErr w:type="spellEnd"/>
            <w:r w:rsidRPr="00987F63">
              <w:rPr>
                <w:sz w:val="22"/>
                <w:szCs w:val="22"/>
              </w:rPr>
              <w:t xml:space="preserve">  письмової заяви про видачу такої довідки.</w:t>
            </w:r>
          </w:p>
          <w:p w14:paraId="2ECF91B2" w14:textId="77777777" w:rsidR="00865996" w:rsidRPr="00987F63" w:rsidRDefault="00865996" w:rsidP="00E36D58">
            <w:pPr>
              <w:jc w:val="center"/>
              <w:rPr>
                <w:sz w:val="22"/>
                <w:szCs w:val="22"/>
              </w:rPr>
            </w:pPr>
          </w:p>
        </w:tc>
      </w:tr>
      <w:tr w:rsidR="00865996" w:rsidRPr="00987F63" w14:paraId="37896008" w14:textId="77777777" w:rsidTr="00E36D58">
        <w:trPr>
          <w:trHeight w:val="1350"/>
        </w:trPr>
        <w:tc>
          <w:tcPr>
            <w:tcW w:w="2977" w:type="dxa"/>
            <w:tcBorders>
              <w:top w:val="single" w:sz="4" w:space="0" w:color="auto"/>
              <w:left w:val="single" w:sz="2" w:space="0" w:color="000000"/>
            </w:tcBorders>
          </w:tcPr>
          <w:p w14:paraId="02F89DF7" w14:textId="77777777" w:rsidR="00865996" w:rsidRPr="00987F63" w:rsidRDefault="00865996" w:rsidP="00E36D58">
            <w:pPr>
              <w:rPr>
                <w:sz w:val="22"/>
                <w:szCs w:val="22"/>
              </w:rPr>
            </w:pPr>
            <w:r w:rsidRPr="00987F63">
              <w:rPr>
                <w:sz w:val="22"/>
                <w:szCs w:val="22"/>
              </w:rPr>
              <w:t>4. Передача документів до ЦНАП</w:t>
            </w:r>
          </w:p>
        </w:tc>
        <w:tc>
          <w:tcPr>
            <w:tcW w:w="2126" w:type="dxa"/>
            <w:tcBorders>
              <w:top w:val="single" w:sz="4" w:space="0" w:color="auto"/>
              <w:left w:val="single" w:sz="2" w:space="0" w:color="000000"/>
              <w:bottom w:val="single" w:sz="4" w:space="0" w:color="auto"/>
            </w:tcBorders>
          </w:tcPr>
          <w:p w14:paraId="16D0B21F" w14:textId="77777777" w:rsidR="00865996" w:rsidRPr="00987F63" w:rsidRDefault="00865996" w:rsidP="00E36D58">
            <w:pPr>
              <w:jc w:val="center"/>
              <w:rPr>
                <w:sz w:val="22"/>
                <w:szCs w:val="22"/>
              </w:rPr>
            </w:pPr>
            <w:r w:rsidRPr="00987F63">
              <w:rPr>
                <w:sz w:val="22"/>
                <w:szCs w:val="22"/>
              </w:rPr>
              <w:t xml:space="preserve">Спеціаліст відділу </w:t>
            </w:r>
          </w:p>
          <w:p w14:paraId="5F4E1B3D" w14:textId="77777777" w:rsidR="00865996" w:rsidRPr="00987F63" w:rsidRDefault="00865996" w:rsidP="00E36D58">
            <w:pPr>
              <w:jc w:val="center"/>
              <w:rPr>
                <w:sz w:val="22"/>
                <w:szCs w:val="22"/>
              </w:rPr>
            </w:pPr>
            <w:r w:rsidRPr="00987F63">
              <w:rPr>
                <w:sz w:val="22"/>
                <w:szCs w:val="22"/>
              </w:rPr>
              <w:t>економіки, транспорту та торгівлі виконавчого комітету Новомосковської міської ради</w:t>
            </w:r>
          </w:p>
        </w:tc>
        <w:tc>
          <w:tcPr>
            <w:tcW w:w="1985" w:type="dxa"/>
            <w:tcBorders>
              <w:left w:val="single" w:sz="2" w:space="0" w:color="000000"/>
              <w:bottom w:val="single" w:sz="4" w:space="0" w:color="auto"/>
            </w:tcBorders>
          </w:tcPr>
          <w:p w14:paraId="5277EB0B" w14:textId="77777777" w:rsidR="00865996" w:rsidRPr="00987F63" w:rsidRDefault="00865996" w:rsidP="00E36D58">
            <w:pPr>
              <w:jc w:val="center"/>
              <w:rPr>
                <w:sz w:val="22"/>
                <w:szCs w:val="22"/>
              </w:rPr>
            </w:pPr>
            <w:r w:rsidRPr="00987F63">
              <w:rPr>
                <w:sz w:val="22"/>
                <w:szCs w:val="22"/>
              </w:rPr>
              <w:t>Центр надання адміністративних послуг</w:t>
            </w:r>
          </w:p>
        </w:tc>
        <w:tc>
          <w:tcPr>
            <w:tcW w:w="2693" w:type="dxa"/>
            <w:tcBorders>
              <w:left w:val="single" w:sz="2" w:space="0" w:color="000000"/>
              <w:bottom w:val="single" w:sz="4" w:space="0" w:color="auto"/>
              <w:right w:val="single" w:sz="2" w:space="0" w:color="000000"/>
            </w:tcBorders>
          </w:tcPr>
          <w:p w14:paraId="5D80F6D0" w14:textId="77777777" w:rsidR="00865996" w:rsidRPr="00987F63" w:rsidRDefault="00865996" w:rsidP="00E36D58">
            <w:pPr>
              <w:snapToGrid w:val="0"/>
              <w:jc w:val="center"/>
              <w:rPr>
                <w:sz w:val="22"/>
                <w:szCs w:val="22"/>
              </w:rPr>
            </w:pPr>
            <w:r w:rsidRPr="00987F63">
              <w:rPr>
                <w:sz w:val="22"/>
                <w:szCs w:val="22"/>
              </w:rPr>
              <w:t>П’ятий  робочий день</w:t>
            </w:r>
          </w:p>
        </w:tc>
      </w:tr>
      <w:tr w:rsidR="00865996" w:rsidRPr="00987F63" w14:paraId="4EE46618" w14:textId="77777777" w:rsidTr="00E36D58">
        <w:trPr>
          <w:trHeight w:val="279"/>
        </w:trPr>
        <w:tc>
          <w:tcPr>
            <w:tcW w:w="2977" w:type="dxa"/>
            <w:tcBorders>
              <w:top w:val="single" w:sz="4" w:space="0" w:color="auto"/>
              <w:left w:val="single" w:sz="2" w:space="0" w:color="000000"/>
              <w:bottom w:val="single" w:sz="2" w:space="0" w:color="000000"/>
            </w:tcBorders>
          </w:tcPr>
          <w:p w14:paraId="2C35DDE9" w14:textId="77777777" w:rsidR="00865996" w:rsidRPr="00987F63" w:rsidRDefault="00865996" w:rsidP="00E36D58">
            <w:pPr>
              <w:rPr>
                <w:sz w:val="22"/>
                <w:szCs w:val="22"/>
              </w:rPr>
            </w:pPr>
            <w:r w:rsidRPr="00987F63">
              <w:rPr>
                <w:sz w:val="22"/>
                <w:szCs w:val="22"/>
              </w:rPr>
              <w:t>5. Видача результату розгляду заяви  про видачу довідки наявність у фізичної особи земельних ділянок</w:t>
            </w:r>
          </w:p>
          <w:p w14:paraId="298F06AB" w14:textId="77777777" w:rsidR="00865996" w:rsidRPr="00987F63" w:rsidRDefault="00865996" w:rsidP="00E36D58">
            <w:pPr>
              <w:rPr>
                <w:sz w:val="22"/>
                <w:szCs w:val="22"/>
              </w:rPr>
            </w:pPr>
          </w:p>
        </w:tc>
        <w:tc>
          <w:tcPr>
            <w:tcW w:w="2126" w:type="dxa"/>
            <w:tcBorders>
              <w:top w:val="single" w:sz="4" w:space="0" w:color="auto"/>
              <w:left w:val="single" w:sz="2" w:space="0" w:color="000000"/>
              <w:bottom w:val="single" w:sz="2" w:space="0" w:color="000000"/>
            </w:tcBorders>
          </w:tcPr>
          <w:p w14:paraId="6EFF8B7C" w14:textId="77777777" w:rsidR="00865996" w:rsidRPr="00987F63" w:rsidRDefault="00865996" w:rsidP="00E36D58">
            <w:pPr>
              <w:jc w:val="center"/>
              <w:rPr>
                <w:sz w:val="22"/>
                <w:szCs w:val="22"/>
              </w:rPr>
            </w:pPr>
            <w:r w:rsidRPr="00987F63">
              <w:rPr>
                <w:sz w:val="22"/>
                <w:szCs w:val="22"/>
              </w:rPr>
              <w:t xml:space="preserve">Адміністратор ЦНАП </w:t>
            </w:r>
          </w:p>
        </w:tc>
        <w:tc>
          <w:tcPr>
            <w:tcW w:w="1985" w:type="dxa"/>
            <w:tcBorders>
              <w:top w:val="single" w:sz="4" w:space="0" w:color="auto"/>
              <w:left w:val="single" w:sz="2" w:space="0" w:color="000000"/>
              <w:bottom w:val="single" w:sz="2" w:space="0" w:color="000000"/>
            </w:tcBorders>
          </w:tcPr>
          <w:p w14:paraId="5C970B2E" w14:textId="77777777" w:rsidR="00865996" w:rsidRPr="00987F63" w:rsidRDefault="00865996" w:rsidP="00E36D58">
            <w:pPr>
              <w:jc w:val="center"/>
              <w:rPr>
                <w:sz w:val="22"/>
                <w:szCs w:val="22"/>
              </w:rPr>
            </w:pPr>
            <w:r w:rsidRPr="00987F63">
              <w:rPr>
                <w:sz w:val="22"/>
                <w:szCs w:val="22"/>
              </w:rPr>
              <w:t xml:space="preserve">Центр надання адміністративних послуг </w:t>
            </w:r>
          </w:p>
        </w:tc>
        <w:tc>
          <w:tcPr>
            <w:tcW w:w="2693" w:type="dxa"/>
            <w:tcBorders>
              <w:top w:val="single" w:sz="4" w:space="0" w:color="auto"/>
              <w:left w:val="single" w:sz="2" w:space="0" w:color="000000"/>
              <w:bottom w:val="single" w:sz="2" w:space="0" w:color="000000"/>
              <w:right w:val="single" w:sz="2" w:space="0" w:color="000000"/>
            </w:tcBorders>
          </w:tcPr>
          <w:p w14:paraId="2994DCB9" w14:textId="77777777" w:rsidR="00865996" w:rsidRPr="00987F63" w:rsidRDefault="00865996" w:rsidP="00E36D58">
            <w:pPr>
              <w:jc w:val="center"/>
              <w:rPr>
                <w:sz w:val="22"/>
                <w:szCs w:val="22"/>
              </w:rPr>
            </w:pPr>
            <w:r w:rsidRPr="00987F63">
              <w:rPr>
                <w:sz w:val="22"/>
                <w:szCs w:val="22"/>
              </w:rPr>
              <w:t>Після отримання результату розгляду заяви  про видачу довідки наявність у фізичної особи земельних ділянок від відділу економіки, транспорту та торгівлі</w:t>
            </w:r>
          </w:p>
        </w:tc>
      </w:tr>
    </w:tbl>
    <w:p w14:paraId="2B2D8C19" w14:textId="77777777" w:rsidR="00865996" w:rsidRPr="00987F63" w:rsidRDefault="00865996" w:rsidP="00865996">
      <w:pPr>
        <w:rPr>
          <w:color w:val="000000"/>
          <w:sz w:val="22"/>
          <w:szCs w:val="22"/>
        </w:rPr>
      </w:pPr>
    </w:p>
    <w:p w14:paraId="0D646BB5" w14:textId="77777777" w:rsidR="00865996" w:rsidRPr="00987F63" w:rsidRDefault="00865996" w:rsidP="00865996">
      <w:pPr>
        <w:rPr>
          <w:color w:val="000000"/>
          <w:sz w:val="22"/>
          <w:szCs w:val="22"/>
        </w:rPr>
      </w:pPr>
    </w:p>
    <w:p w14:paraId="6084C350" w14:textId="77777777" w:rsidR="00865996" w:rsidRDefault="00865996" w:rsidP="00865996">
      <w:r>
        <w:t>Керуючий справами</w:t>
      </w:r>
      <w:r>
        <w:tab/>
      </w:r>
      <w:r>
        <w:tab/>
      </w:r>
      <w:r>
        <w:tab/>
        <w:t xml:space="preserve"> </w:t>
      </w:r>
      <w:r>
        <w:tab/>
      </w:r>
      <w:r>
        <w:tab/>
      </w:r>
      <w:r>
        <w:tab/>
      </w:r>
      <w:r>
        <w:tab/>
        <w:t>Яків КЛИМЕНОВ</w:t>
      </w:r>
    </w:p>
    <w:p w14:paraId="6045B59E" w14:textId="77777777" w:rsidR="00865996" w:rsidRDefault="00865996" w:rsidP="00865996">
      <w:r w:rsidRPr="00E21173">
        <w:t xml:space="preserve">                                                                                                                        </w:t>
      </w:r>
    </w:p>
    <w:p w14:paraId="6D555B44" w14:textId="77777777" w:rsidR="00865996" w:rsidRDefault="00865996" w:rsidP="00865996"/>
    <w:p w14:paraId="7E9B3CFB" w14:textId="77777777" w:rsidR="00865996" w:rsidRDefault="00865996" w:rsidP="00865996"/>
    <w:p w14:paraId="247F5E00" w14:textId="77777777" w:rsidR="00865996" w:rsidRDefault="00865996" w:rsidP="00865996"/>
    <w:p w14:paraId="4545E05F" w14:textId="77777777" w:rsidR="00865996" w:rsidRPr="00007ADD" w:rsidRDefault="00865996" w:rsidP="00865996">
      <w:pPr>
        <w:ind w:left="5672" w:firstLine="709"/>
        <w:rPr>
          <w:sz w:val="24"/>
          <w:szCs w:val="24"/>
        </w:rPr>
      </w:pPr>
      <w:r w:rsidRPr="00007ADD">
        <w:rPr>
          <w:sz w:val="24"/>
          <w:szCs w:val="24"/>
        </w:rPr>
        <w:t>Додато</w:t>
      </w:r>
      <w:r>
        <w:rPr>
          <w:sz w:val="24"/>
          <w:szCs w:val="24"/>
        </w:rPr>
        <w:t>к 3</w:t>
      </w:r>
    </w:p>
    <w:p w14:paraId="24BD6319" w14:textId="77777777" w:rsidR="00865996" w:rsidRPr="00007ADD" w:rsidRDefault="00865996" w:rsidP="00865996">
      <w:pPr>
        <w:ind w:left="5672" w:firstLine="709"/>
        <w:rPr>
          <w:sz w:val="24"/>
          <w:szCs w:val="24"/>
        </w:rPr>
      </w:pPr>
      <w:r w:rsidRPr="00007ADD">
        <w:rPr>
          <w:sz w:val="24"/>
          <w:szCs w:val="24"/>
        </w:rPr>
        <w:t>рішення виконкому</w:t>
      </w:r>
    </w:p>
    <w:p w14:paraId="696C9DA3" w14:textId="43D23D22" w:rsidR="00865996" w:rsidRDefault="001D6BD9" w:rsidP="001D6BD9">
      <w:pPr>
        <w:jc w:val="center"/>
      </w:pPr>
      <w:r>
        <w:rPr>
          <w:sz w:val="24"/>
          <w:szCs w:val="24"/>
        </w:rPr>
        <w:t xml:space="preserve">                                                                                                    </w:t>
      </w:r>
      <w:bookmarkStart w:id="10" w:name="_GoBack"/>
      <w:bookmarkEnd w:id="10"/>
      <w:r w:rsidRPr="007F43BE">
        <w:rPr>
          <w:sz w:val="24"/>
          <w:szCs w:val="24"/>
        </w:rPr>
        <w:t>№</w:t>
      </w:r>
      <w:r w:rsidRPr="001D6BD9">
        <w:rPr>
          <w:sz w:val="24"/>
          <w:szCs w:val="24"/>
          <w:u w:val="single"/>
        </w:rPr>
        <w:t>723/0/6</w:t>
      </w:r>
      <w:r>
        <w:rPr>
          <w:sz w:val="24"/>
          <w:szCs w:val="24"/>
          <w:u w:val="single"/>
        </w:rPr>
        <w:t xml:space="preserve">-23 </w:t>
      </w:r>
      <w:r>
        <w:rPr>
          <w:sz w:val="24"/>
          <w:szCs w:val="24"/>
        </w:rPr>
        <w:t>в</w:t>
      </w:r>
      <w:r w:rsidRPr="007F43BE">
        <w:rPr>
          <w:sz w:val="24"/>
          <w:szCs w:val="24"/>
        </w:rPr>
        <w:t xml:space="preserve">ід </w:t>
      </w:r>
      <w:r w:rsidRPr="001D6BD9">
        <w:rPr>
          <w:sz w:val="24"/>
          <w:szCs w:val="24"/>
          <w:u w:val="single"/>
        </w:rPr>
        <w:t>14.11.2023</w:t>
      </w:r>
      <w:r w:rsidRPr="007F43BE">
        <w:rPr>
          <w:sz w:val="24"/>
          <w:szCs w:val="24"/>
        </w:rPr>
        <w:t>р.</w:t>
      </w:r>
    </w:p>
    <w:p w14:paraId="4FB46D8B" w14:textId="77777777" w:rsidR="001D6BD9" w:rsidRDefault="001D6BD9" w:rsidP="00865996">
      <w:pPr>
        <w:jc w:val="center"/>
        <w:rPr>
          <w:b/>
        </w:rPr>
      </w:pPr>
    </w:p>
    <w:p w14:paraId="12F61849" w14:textId="77777777" w:rsidR="001D6BD9" w:rsidRDefault="001D6BD9" w:rsidP="00865996">
      <w:pPr>
        <w:jc w:val="center"/>
        <w:rPr>
          <w:b/>
        </w:rPr>
      </w:pPr>
    </w:p>
    <w:p w14:paraId="06E85740" w14:textId="57DB4BC1" w:rsidR="00865996" w:rsidRPr="00234D3C" w:rsidRDefault="00865996" w:rsidP="00865996">
      <w:pPr>
        <w:jc w:val="center"/>
        <w:rPr>
          <w:b/>
        </w:rPr>
      </w:pPr>
      <w:r>
        <w:rPr>
          <w:b/>
        </w:rPr>
        <w:t>Заява</w:t>
      </w:r>
      <w:r w:rsidRPr="00234D3C">
        <w:rPr>
          <w:b/>
        </w:rPr>
        <w:t xml:space="preserve"> власника сільськогосподарської продукції  </w:t>
      </w:r>
    </w:p>
    <w:p w14:paraId="1A67EE58" w14:textId="77777777" w:rsidR="00865996" w:rsidRPr="00234D3C" w:rsidRDefault="00865996" w:rsidP="00865996">
      <w:pPr>
        <w:jc w:val="center"/>
        <w:rPr>
          <w:b/>
        </w:rPr>
      </w:pPr>
      <w:r w:rsidRPr="00234D3C">
        <w:rPr>
          <w:b/>
        </w:rPr>
        <w:t>для видачі довідки про наявність у фізичної особи земельних ділянок</w:t>
      </w:r>
    </w:p>
    <w:p w14:paraId="202F735F" w14:textId="77777777" w:rsidR="00865996" w:rsidRDefault="00865996" w:rsidP="00865996">
      <w:pPr>
        <w:jc w:val="center"/>
      </w:pPr>
    </w:p>
    <w:p w14:paraId="5769CF57" w14:textId="77777777" w:rsidR="00865996" w:rsidRDefault="00865996" w:rsidP="00865996">
      <w:pPr>
        <w:ind w:firstLine="5954"/>
      </w:pPr>
      <w:r>
        <w:t>Міському голові</w:t>
      </w:r>
    </w:p>
    <w:p w14:paraId="11440F8E" w14:textId="77777777" w:rsidR="00865996" w:rsidRDefault="00865996" w:rsidP="00865996">
      <w:pPr>
        <w:ind w:firstLine="5954"/>
      </w:pPr>
      <w:r>
        <w:t xml:space="preserve">Сергію РЄЗНІКУ </w:t>
      </w:r>
    </w:p>
    <w:p w14:paraId="7B1570FB" w14:textId="77777777" w:rsidR="00865996" w:rsidRDefault="00865996" w:rsidP="00865996">
      <w:pPr>
        <w:tabs>
          <w:tab w:val="left" w:pos="5954"/>
        </w:tabs>
      </w:pPr>
      <w:r>
        <w:tab/>
        <w:t xml:space="preserve">ПІБ </w:t>
      </w:r>
    </w:p>
    <w:p w14:paraId="009C4872" w14:textId="77777777" w:rsidR="00865996" w:rsidRDefault="00865996" w:rsidP="00865996">
      <w:pPr>
        <w:tabs>
          <w:tab w:val="left" w:pos="5954"/>
        </w:tabs>
      </w:pPr>
      <w:r>
        <w:tab/>
        <w:t>Адреса проживання</w:t>
      </w:r>
      <w:r>
        <w:tab/>
      </w:r>
    </w:p>
    <w:p w14:paraId="0693E940" w14:textId="77777777" w:rsidR="00865996" w:rsidRDefault="00865996" w:rsidP="00865996">
      <w:pPr>
        <w:jc w:val="center"/>
      </w:pPr>
      <w:r>
        <w:tab/>
      </w:r>
      <w:r>
        <w:tab/>
      </w:r>
      <w:r>
        <w:tab/>
        <w:t xml:space="preserve"> </w:t>
      </w:r>
      <w:r>
        <w:tab/>
      </w:r>
      <w:r>
        <w:tab/>
      </w:r>
      <w:r>
        <w:tab/>
      </w:r>
      <w:r>
        <w:tab/>
      </w:r>
      <w:r>
        <w:tab/>
        <w:t xml:space="preserve"> Контактний номер телефону</w:t>
      </w:r>
    </w:p>
    <w:p w14:paraId="7367F9B1" w14:textId="77777777" w:rsidR="00865996" w:rsidRDefault="00865996" w:rsidP="00865996">
      <w:pPr>
        <w:jc w:val="center"/>
      </w:pPr>
    </w:p>
    <w:p w14:paraId="76E2DE89" w14:textId="77777777" w:rsidR="00865996" w:rsidRDefault="00865996" w:rsidP="00865996">
      <w:pPr>
        <w:ind w:firstLine="709"/>
      </w:pPr>
      <w:r w:rsidRPr="002711A5">
        <w:t xml:space="preserve">Прошу </w:t>
      </w:r>
      <w:r>
        <w:t>видати</w:t>
      </w:r>
      <w:r w:rsidRPr="002711A5">
        <w:t xml:space="preserve"> довідку</w:t>
      </w:r>
      <w:r>
        <w:t>/ дублікат</w:t>
      </w:r>
      <w:r w:rsidRPr="002711A5">
        <w:t xml:space="preserve"> для продажу сільськогосподарської продукції </w:t>
      </w:r>
      <w:r>
        <w:t>_____________________________________________</w:t>
      </w:r>
      <w:r w:rsidRPr="007B77F0">
        <w:rPr>
          <w:b/>
          <w:sz w:val="24"/>
          <w:szCs w:val="24"/>
        </w:rPr>
        <w:t>(вказати яку саме с/г продукцію)</w:t>
      </w:r>
      <w:r w:rsidRPr="002711A5">
        <w:t xml:space="preserve">, яка </w:t>
      </w:r>
      <w:r w:rsidRPr="00234D3C">
        <w:rPr>
          <w:u w:val="single"/>
        </w:rPr>
        <w:t>вирощена</w:t>
      </w:r>
      <w:r w:rsidRPr="002711A5">
        <w:t xml:space="preserve">, </w:t>
      </w:r>
      <w:r w:rsidRPr="007B77F0">
        <w:t xml:space="preserve">відгодована, виловлена, зібрана, виготовлена, вироблена, оброблена та/або перероблена </w:t>
      </w:r>
      <w:r w:rsidRPr="007B77F0">
        <w:rPr>
          <w:b/>
          <w:sz w:val="24"/>
          <w:szCs w:val="24"/>
        </w:rPr>
        <w:t>(підкреслити тільки потрібне)</w:t>
      </w:r>
      <w:r w:rsidRPr="002711A5">
        <w:t xml:space="preserve"> на власній земельній ділянці.</w:t>
      </w:r>
    </w:p>
    <w:p w14:paraId="7880299F" w14:textId="77777777" w:rsidR="00865996" w:rsidRPr="006E39A3" w:rsidRDefault="00865996" w:rsidP="00865996">
      <w:pPr>
        <w:autoSpaceDE w:val="0"/>
        <w:autoSpaceDN w:val="0"/>
        <w:ind w:firstLine="709"/>
        <w:rPr>
          <w:rFonts w:ascii="Courier New" w:hAnsi="Courier New" w:cs="Courier New"/>
          <w:color w:val="000000"/>
          <w:sz w:val="24"/>
          <w:szCs w:val="24"/>
          <w:lang w:eastAsia="ru-RU"/>
        </w:rPr>
      </w:pPr>
      <w:r w:rsidRPr="006E39A3">
        <w:rPr>
          <w:color w:val="000000"/>
          <w:sz w:val="24"/>
          <w:szCs w:val="24"/>
          <w:lang w:eastAsia="ru-RU"/>
        </w:rPr>
        <w:t>Зазначити н</w:t>
      </w:r>
      <w:r w:rsidRPr="00007ADD">
        <w:rPr>
          <w:color w:val="000000"/>
          <w:sz w:val="24"/>
          <w:szCs w:val="24"/>
          <w:lang w:eastAsia="ru-RU"/>
        </w:rPr>
        <w:t xml:space="preserve">аявність земельних ділянок, </w:t>
      </w:r>
      <w:r w:rsidRPr="006E39A3">
        <w:rPr>
          <w:color w:val="000000"/>
          <w:sz w:val="24"/>
          <w:szCs w:val="24"/>
          <w:lang w:eastAsia="ru-RU"/>
        </w:rPr>
        <w:t xml:space="preserve">наданих  у розмірах, встановлених </w:t>
      </w:r>
      <w:r w:rsidRPr="00007ADD">
        <w:rPr>
          <w:color w:val="000000"/>
          <w:sz w:val="24"/>
          <w:szCs w:val="24"/>
          <w:lang w:eastAsia="ru-RU"/>
        </w:rPr>
        <w:t xml:space="preserve">Земельним кодексом України </w:t>
      </w:r>
      <w:r w:rsidRPr="00007ADD">
        <w:rPr>
          <w:b/>
          <w:color w:val="000000"/>
          <w:sz w:val="24"/>
          <w:szCs w:val="24"/>
          <w:lang w:eastAsia="ru-RU"/>
        </w:rPr>
        <w:t>(гектарів)</w:t>
      </w:r>
      <w:r w:rsidRPr="00007ADD">
        <w:rPr>
          <w:color w:val="000000"/>
          <w:sz w:val="24"/>
          <w:szCs w:val="24"/>
          <w:lang w:eastAsia="ru-RU"/>
        </w:rPr>
        <w:t xml:space="preserve">, що відповідно до Податкового кодексу України є підставою для </w:t>
      </w:r>
      <w:proofErr w:type="spellStart"/>
      <w:r w:rsidRPr="00007ADD">
        <w:rPr>
          <w:color w:val="000000"/>
          <w:sz w:val="24"/>
          <w:szCs w:val="24"/>
          <w:lang w:eastAsia="ru-RU"/>
        </w:rPr>
        <w:t>невключення</w:t>
      </w:r>
      <w:proofErr w:type="spellEnd"/>
      <w:r w:rsidRPr="00007ADD">
        <w:rPr>
          <w:color w:val="000000"/>
          <w:sz w:val="24"/>
          <w:szCs w:val="24"/>
          <w:lang w:eastAsia="ru-RU"/>
        </w:rPr>
        <w:t xml:space="preserve"> до загального місячного (річного) оподатковуваного доходу платника податку доходів, </w:t>
      </w:r>
      <w:r w:rsidRPr="006E39A3">
        <w:rPr>
          <w:color w:val="000000"/>
          <w:sz w:val="24"/>
          <w:szCs w:val="24"/>
          <w:lang w:eastAsia="ru-RU"/>
        </w:rPr>
        <w:t>отриманих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цих земельних ділянках:</w:t>
      </w:r>
    </w:p>
    <w:p w14:paraId="67C9C2B4" w14:textId="77777777" w:rsidR="00865996" w:rsidRPr="00007ADD" w:rsidRDefault="00865996" w:rsidP="00865996">
      <w:pPr>
        <w:autoSpaceDE w:val="0"/>
        <w:autoSpaceDN w:val="0"/>
        <w:rPr>
          <w:color w:val="000000"/>
          <w:sz w:val="24"/>
          <w:szCs w:val="24"/>
          <w:lang w:eastAsia="ru-RU"/>
        </w:rPr>
      </w:pP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t>(гектарів)</w:t>
      </w:r>
    </w:p>
    <w:tbl>
      <w:tblPr>
        <w:tblStyle w:val="1"/>
        <w:tblW w:w="0" w:type="auto"/>
        <w:tblInd w:w="0" w:type="dxa"/>
        <w:tblLook w:val="01E0" w:firstRow="1" w:lastRow="1" w:firstColumn="1" w:lastColumn="1" w:noHBand="0" w:noVBand="0"/>
      </w:tblPr>
      <w:tblGrid>
        <w:gridCol w:w="6408"/>
        <w:gridCol w:w="527"/>
        <w:gridCol w:w="527"/>
        <w:gridCol w:w="527"/>
        <w:gridCol w:w="527"/>
        <w:gridCol w:w="527"/>
        <w:gridCol w:w="528"/>
      </w:tblGrid>
      <w:tr w:rsidR="00865996" w:rsidRPr="00007ADD" w14:paraId="4913DE68" w14:textId="77777777" w:rsidTr="00E36D58">
        <w:tc>
          <w:tcPr>
            <w:tcW w:w="6408" w:type="dxa"/>
            <w:tcBorders>
              <w:top w:val="nil"/>
              <w:left w:val="nil"/>
              <w:bottom w:val="nil"/>
              <w:right w:val="single" w:sz="12" w:space="0" w:color="auto"/>
            </w:tcBorders>
            <w:hideMark/>
          </w:tcPr>
          <w:p w14:paraId="423F5CAA" w14:textId="77777777" w:rsidR="00865996" w:rsidRPr="00007ADD" w:rsidRDefault="00865996" w:rsidP="00E36D58">
            <w:pPr>
              <w:rPr>
                <w:rFonts w:ascii="Courier New" w:hAnsi="Courier New" w:cs="Courier New"/>
                <w:b/>
                <w:bCs/>
                <w:color w:val="000000"/>
                <w:sz w:val="24"/>
                <w:szCs w:val="24"/>
                <w:lang w:val="uk-UA"/>
              </w:rPr>
            </w:pPr>
            <w:r w:rsidRPr="00007ADD">
              <w:rPr>
                <w:color w:val="000000"/>
                <w:sz w:val="24"/>
                <w:szCs w:val="24"/>
                <w:lang w:val="uk-UA"/>
              </w:rPr>
              <w:t>садівництва</w:t>
            </w:r>
          </w:p>
        </w:tc>
        <w:tc>
          <w:tcPr>
            <w:tcW w:w="527" w:type="dxa"/>
            <w:tcBorders>
              <w:top w:val="single" w:sz="12" w:space="0" w:color="auto"/>
              <w:left w:val="single" w:sz="12" w:space="0" w:color="auto"/>
              <w:bottom w:val="single" w:sz="12" w:space="0" w:color="auto"/>
              <w:right w:val="single" w:sz="12" w:space="0" w:color="auto"/>
            </w:tcBorders>
          </w:tcPr>
          <w:p w14:paraId="13D2C778"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183AF4AD"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8C95F86"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506266E1"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6A119F5A"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411B22D3"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0C469980" w14:textId="77777777" w:rsidTr="00E36D58">
        <w:trPr>
          <w:trHeight w:val="531"/>
        </w:trPr>
        <w:tc>
          <w:tcPr>
            <w:tcW w:w="6408" w:type="dxa"/>
            <w:vMerge w:val="restart"/>
            <w:tcBorders>
              <w:top w:val="nil"/>
              <w:left w:val="nil"/>
              <w:bottom w:val="nil"/>
              <w:right w:val="nil"/>
            </w:tcBorders>
            <w:hideMark/>
          </w:tcPr>
          <w:p w14:paraId="1A4808E3" w14:textId="77777777" w:rsidR="00865996" w:rsidRPr="00007ADD" w:rsidRDefault="00865996" w:rsidP="00E36D58">
            <w:pPr>
              <w:rPr>
                <w:color w:val="000000"/>
                <w:sz w:val="24"/>
                <w:szCs w:val="24"/>
                <w:lang w:val="uk-UA"/>
              </w:rPr>
            </w:pPr>
            <w:r w:rsidRPr="00007ADD">
              <w:rPr>
                <w:color w:val="000000"/>
                <w:sz w:val="24"/>
                <w:szCs w:val="24"/>
                <w:lang w:val="uk-UA"/>
              </w:rPr>
              <w:t xml:space="preserve">будівництва та обслуговування житлового </w:t>
            </w:r>
          </w:p>
          <w:p w14:paraId="58899C6B" w14:textId="77777777" w:rsidR="00865996" w:rsidRPr="00007ADD" w:rsidRDefault="00865996" w:rsidP="00E36D58">
            <w:pPr>
              <w:rPr>
                <w:color w:val="000000"/>
                <w:sz w:val="24"/>
                <w:szCs w:val="24"/>
                <w:lang w:val="uk-UA"/>
              </w:rPr>
            </w:pPr>
            <w:r w:rsidRPr="00007ADD">
              <w:rPr>
                <w:color w:val="000000"/>
                <w:sz w:val="24"/>
                <w:szCs w:val="24"/>
                <w:lang w:val="uk-UA"/>
              </w:rPr>
              <w:t xml:space="preserve">будинку, господарських будівель і споруд </w:t>
            </w:r>
          </w:p>
          <w:p w14:paraId="3242984D" w14:textId="77777777" w:rsidR="00865996" w:rsidRPr="00007ADD" w:rsidRDefault="00865996" w:rsidP="00E36D58">
            <w:pPr>
              <w:rPr>
                <w:rFonts w:ascii="Courier New" w:hAnsi="Courier New" w:cs="Courier New"/>
                <w:b/>
                <w:bCs/>
                <w:color w:val="000000"/>
                <w:sz w:val="20"/>
                <w:szCs w:val="20"/>
                <w:lang w:val="uk-UA"/>
              </w:rPr>
            </w:pPr>
            <w:r w:rsidRPr="00007ADD">
              <w:rPr>
                <w:color w:val="000000"/>
                <w:sz w:val="24"/>
                <w:szCs w:val="24"/>
                <w:lang w:val="uk-UA"/>
              </w:rPr>
              <w:t>(присадибної ділянки)</w:t>
            </w:r>
          </w:p>
        </w:tc>
        <w:tc>
          <w:tcPr>
            <w:tcW w:w="527" w:type="dxa"/>
            <w:tcBorders>
              <w:top w:val="single" w:sz="12" w:space="0" w:color="auto"/>
              <w:left w:val="nil"/>
              <w:bottom w:val="single" w:sz="12" w:space="0" w:color="auto"/>
              <w:right w:val="nil"/>
            </w:tcBorders>
          </w:tcPr>
          <w:p w14:paraId="3FD99D3C"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1A71E9C8"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1F224F1C"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0241BA85"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2E9D2F86"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nil"/>
              <w:bottom w:val="single" w:sz="12" w:space="0" w:color="auto"/>
              <w:right w:val="nil"/>
            </w:tcBorders>
          </w:tcPr>
          <w:p w14:paraId="5F34EBCA"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0DC7FCAF" w14:textId="77777777" w:rsidTr="00E36D58">
        <w:trPr>
          <w:trHeight w:val="240"/>
        </w:trPr>
        <w:tc>
          <w:tcPr>
            <w:tcW w:w="0" w:type="auto"/>
            <w:vMerge/>
            <w:tcBorders>
              <w:top w:val="nil"/>
              <w:left w:val="nil"/>
              <w:bottom w:val="nil"/>
              <w:right w:val="nil"/>
            </w:tcBorders>
            <w:vAlign w:val="center"/>
            <w:hideMark/>
          </w:tcPr>
          <w:p w14:paraId="0B7B734F" w14:textId="77777777" w:rsidR="00865996" w:rsidRPr="00007ADD" w:rsidRDefault="00865996" w:rsidP="00E36D58">
            <w:pPr>
              <w:jc w:val="left"/>
              <w:rPr>
                <w:rFonts w:ascii="Courier New" w:hAnsi="Courier New" w:cs="Courier New"/>
                <w:b/>
                <w:bCs/>
                <w:color w:val="000000"/>
                <w:sz w:val="20"/>
                <w:szCs w:val="20"/>
                <w:lang w:val="uk-UA"/>
              </w:rPr>
            </w:pPr>
          </w:p>
        </w:tc>
        <w:tc>
          <w:tcPr>
            <w:tcW w:w="527" w:type="dxa"/>
            <w:tcBorders>
              <w:top w:val="single" w:sz="12" w:space="0" w:color="auto"/>
              <w:left w:val="single" w:sz="12" w:space="0" w:color="auto"/>
              <w:bottom w:val="single" w:sz="12" w:space="0" w:color="auto"/>
              <w:right w:val="single" w:sz="12" w:space="0" w:color="auto"/>
            </w:tcBorders>
          </w:tcPr>
          <w:p w14:paraId="1A034CD5"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0BA74486"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AFC848D"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3475CDB8"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661E409"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1475FF18"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224DF67B" w14:textId="77777777" w:rsidTr="00E36D58">
        <w:trPr>
          <w:trHeight w:val="240"/>
        </w:trPr>
        <w:tc>
          <w:tcPr>
            <w:tcW w:w="6408" w:type="dxa"/>
            <w:tcBorders>
              <w:top w:val="nil"/>
              <w:left w:val="nil"/>
              <w:bottom w:val="nil"/>
              <w:right w:val="nil"/>
            </w:tcBorders>
          </w:tcPr>
          <w:p w14:paraId="4C358B8F" w14:textId="77777777" w:rsidR="00865996" w:rsidRPr="00007ADD" w:rsidRDefault="00865996" w:rsidP="00E36D58">
            <w:pPr>
              <w:rPr>
                <w:color w:val="000000"/>
                <w:sz w:val="16"/>
                <w:szCs w:val="16"/>
                <w:lang w:val="uk-UA"/>
              </w:rPr>
            </w:pPr>
          </w:p>
        </w:tc>
        <w:tc>
          <w:tcPr>
            <w:tcW w:w="527" w:type="dxa"/>
            <w:tcBorders>
              <w:top w:val="single" w:sz="12" w:space="0" w:color="auto"/>
              <w:left w:val="nil"/>
              <w:bottom w:val="single" w:sz="12" w:space="0" w:color="auto"/>
              <w:right w:val="nil"/>
            </w:tcBorders>
          </w:tcPr>
          <w:p w14:paraId="3D37B974"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1DD25C14"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2A2322F0"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21002975"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1E431FEF" w14:textId="77777777" w:rsidR="00865996" w:rsidRPr="00007ADD" w:rsidRDefault="00865996" w:rsidP="00E36D58">
            <w:pPr>
              <w:rPr>
                <w:rFonts w:ascii="Courier New" w:hAnsi="Courier New" w:cs="Courier New"/>
                <w:b/>
                <w:bCs/>
                <w:color w:val="000000"/>
                <w:sz w:val="16"/>
                <w:szCs w:val="16"/>
                <w:lang w:val="uk-UA"/>
              </w:rPr>
            </w:pPr>
          </w:p>
        </w:tc>
        <w:tc>
          <w:tcPr>
            <w:tcW w:w="528" w:type="dxa"/>
            <w:tcBorders>
              <w:top w:val="single" w:sz="12" w:space="0" w:color="auto"/>
              <w:left w:val="nil"/>
              <w:bottom w:val="single" w:sz="12" w:space="0" w:color="auto"/>
              <w:right w:val="nil"/>
            </w:tcBorders>
          </w:tcPr>
          <w:p w14:paraId="102CD0AB" w14:textId="77777777" w:rsidR="00865996" w:rsidRPr="00007ADD" w:rsidRDefault="00865996" w:rsidP="00E36D58">
            <w:pPr>
              <w:rPr>
                <w:rFonts w:ascii="Courier New" w:hAnsi="Courier New" w:cs="Courier New"/>
                <w:b/>
                <w:bCs/>
                <w:color w:val="000000"/>
                <w:sz w:val="16"/>
                <w:szCs w:val="16"/>
                <w:lang w:val="uk-UA"/>
              </w:rPr>
            </w:pPr>
          </w:p>
        </w:tc>
      </w:tr>
      <w:tr w:rsidR="00865996" w:rsidRPr="00007ADD" w14:paraId="5BB334B3" w14:textId="77777777" w:rsidTr="00E36D58">
        <w:tc>
          <w:tcPr>
            <w:tcW w:w="6408" w:type="dxa"/>
            <w:tcBorders>
              <w:top w:val="nil"/>
              <w:left w:val="nil"/>
              <w:bottom w:val="nil"/>
              <w:right w:val="single" w:sz="12" w:space="0" w:color="auto"/>
            </w:tcBorders>
            <w:hideMark/>
          </w:tcPr>
          <w:p w14:paraId="23F595AA" w14:textId="77777777" w:rsidR="00865996" w:rsidRPr="00007ADD" w:rsidRDefault="00865996" w:rsidP="00E36D58">
            <w:pPr>
              <w:rPr>
                <w:rFonts w:ascii="Courier New" w:hAnsi="Courier New" w:cs="Courier New"/>
                <w:b/>
                <w:bCs/>
                <w:color w:val="000000"/>
                <w:sz w:val="24"/>
                <w:szCs w:val="24"/>
                <w:lang w:val="uk-UA"/>
              </w:rPr>
            </w:pPr>
            <w:r w:rsidRPr="00007ADD">
              <w:rPr>
                <w:color w:val="000000"/>
                <w:sz w:val="24"/>
                <w:szCs w:val="24"/>
                <w:lang w:val="uk-UA"/>
              </w:rPr>
              <w:t>індивідуального дачного будівництва</w:t>
            </w:r>
          </w:p>
        </w:tc>
        <w:tc>
          <w:tcPr>
            <w:tcW w:w="527" w:type="dxa"/>
            <w:tcBorders>
              <w:top w:val="single" w:sz="12" w:space="0" w:color="auto"/>
              <w:left w:val="single" w:sz="12" w:space="0" w:color="auto"/>
              <w:bottom w:val="single" w:sz="12" w:space="0" w:color="auto"/>
              <w:right w:val="single" w:sz="12" w:space="0" w:color="auto"/>
            </w:tcBorders>
          </w:tcPr>
          <w:p w14:paraId="1F7B7174"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5DBC28AF"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1671AE99"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243E213"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144B91D"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647E4894"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17C2D75D" w14:textId="77777777" w:rsidTr="00E36D58">
        <w:tc>
          <w:tcPr>
            <w:tcW w:w="6408" w:type="dxa"/>
            <w:tcBorders>
              <w:top w:val="nil"/>
              <w:left w:val="nil"/>
              <w:bottom w:val="nil"/>
              <w:right w:val="nil"/>
            </w:tcBorders>
          </w:tcPr>
          <w:p w14:paraId="04F99631" w14:textId="77777777" w:rsidR="00865996" w:rsidRPr="00007ADD" w:rsidRDefault="00865996" w:rsidP="00E36D58">
            <w:pPr>
              <w:rPr>
                <w:color w:val="000000"/>
                <w:sz w:val="16"/>
                <w:szCs w:val="16"/>
                <w:lang w:val="uk-UA"/>
              </w:rPr>
            </w:pPr>
          </w:p>
        </w:tc>
        <w:tc>
          <w:tcPr>
            <w:tcW w:w="527" w:type="dxa"/>
            <w:tcBorders>
              <w:top w:val="single" w:sz="12" w:space="0" w:color="auto"/>
              <w:left w:val="nil"/>
              <w:bottom w:val="single" w:sz="12" w:space="0" w:color="auto"/>
              <w:right w:val="nil"/>
            </w:tcBorders>
          </w:tcPr>
          <w:p w14:paraId="76037D23"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7EE48F69"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215EBE56"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4AB8A137"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280D88C2" w14:textId="77777777" w:rsidR="00865996" w:rsidRPr="00007ADD" w:rsidRDefault="00865996" w:rsidP="00E36D58">
            <w:pPr>
              <w:rPr>
                <w:rFonts w:ascii="Courier New" w:hAnsi="Courier New" w:cs="Courier New"/>
                <w:b/>
                <w:bCs/>
                <w:color w:val="000000"/>
                <w:sz w:val="16"/>
                <w:szCs w:val="16"/>
                <w:lang w:val="uk-UA"/>
              </w:rPr>
            </w:pPr>
          </w:p>
        </w:tc>
        <w:tc>
          <w:tcPr>
            <w:tcW w:w="528" w:type="dxa"/>
            <w:tcBorders>
              <w:top w:val="single" w:sz="12" w:space="0" w:color="auto"/>
              <w:left w:val="nil"/>
              <w:bottom w:val="single" w:sz="12" w:space="0" w:color="auto"/>
              <w:right w:val="nil"/>
            </w:tcBorders>
          </w:tcPr>
          <w:p w14:paraId="2A4442C9" w14:textId="77777777" w:rsidR="00865996" w:rsidRPr="00007ADD" w:rsidRDefault="00865996" w:rsidP="00E36D58">
            <w:pPr>
              <w:rPr>
                <w:rFonts w:ascii="Courier New" w:hAnsi="Courier New" w:cs="Courier New"/>
                <w:b/>
                <w:bCs/>
                <w:color w:val="000000"/>
                <w:sz w:val="16"/>
                <w:szCs w:val="16"/>
                <w:lang w:val="uk-UA"/>
              </w:rPr>
            </w:pPr>
          </w:p>
        </w:tc>
      </w:tr>
      <w:tr w:rsidR="00865996" w:rsidRPr="00007ADD" w14:paraId="01DDB10F" w14:textId="77777777" w:rsidTr="00E36D58">
        <w:tc>
          <w:tcPr>
            <w:tcW w:w="6408" w:type="dxa"/>
            <w:tcBorders>
              <w:top w:val="nil"/>
              <w:left w:val="nil"/>
              <w:bottom w:val="nil"/>
              <w:right w:val="single" w:sz="12" w:space="0" w:color="auto"/>
            </w:tcBorders>
            <w:hideMark/>
          </w:tcPr>
          <w:p w14:paraId="28CCC30F" w14:textId="77777777" w:rsidR="00865996" w:rsidRPr="00007ADD" w:rsidRDefault="00865996" w:rsidP="00E36D58">
            <w:pPr>
              <w:rPr>
                <w:rFonts w:ascii="Courier New" w:hAnsi="Courier New" w:cs="Courier New"/>
                <w:b/>
                <w:bCs/>
                <w:color w:val="000000"/>
                <w:sz w:val="24"/>
                <w:szCs w:val="24"/>
                <w:lang w:val="uk-UA"/>
              </w:rPr>
            </w:pPr>
            <w:r w:rsidRPr="00007ADD">
              <w:rPr>
                <w:color w:val="000000"/>
                <w:sz w:val="24"/>
                <w:szCs w:val="24"/>
                <w:lang w:val="uk-UA"/>
              </w:rPr>
              <w:t xml:space="preserve">особистого селянського господарства </w:t>
            </w:r>
          </w:p>
        </w:tc>
        <w:tc>
          <w:tcPr>
            <w:tcW w:w="527" w:type="dxa"/>
            <w:tcBorders>
              <w:top w:val="single" w:sz="12" w:space="0" w:color="auto"/>
              <w:left w:val="single" w:sz="12" w:space="0" w:color="auto"/>
              <w:bottom w:val="single" w:sz="12" w:space="0" w:color="auto"/>
              <w:right w:val="single" w:sz="12" w:space="0" w:color="auto"/>
            </w:tcBorders>
          </w:tcPr>
          <w:p w14:paraId="5263D9BC"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5BA4DF7B"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5F1E57E2"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A1E7004"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6CBC070B"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046716AE"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4D3CC42C" w14:textId="77777777" w:rsidTr="00E36D58">
        <w:tc>
          <w:tcPr>
            <w:tcW w:w="6408" w:type="dxa"/>
            <w:tcBorders>
              <w:top w:val="nil"/>
              <w:left w:val="nil"/>
              <w:bottom w:val="nil"/>
              <w:right w:val="nil"/>
            </w:tcBorders>
          </w:tcPr>
          <w:p w14:paraId="30DE477E"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5A698BB5"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1E2194EB"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095AC002"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7984CEE3" w14:textId="77777777" w:rsidR="00865996" w:rsidRPr="00007ADD" w:rsidRDefault="00865996" w:rsidP="00E36D5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7701C336" w14:textId="77777777" w:rsidR="00865996" w:rsidRPr="00007ADD" w:rsidRDefault="00865996" w:rsidP="00E36D58">
            <w:pPr>
              <w:rPr>
                <w:rFonts w:ascii="Courier New" w:hAnsi="Courier New" w:cs="Courier New"/>
                <w:b/>
                <w:bCs/>
                <w:color w:val="000000"/>
                <w:sz w:val="16"/>
                <w:szCs w:val="16"/>
                <w:lang w:val="uk-UA"/>
              </w:rPr>
            </w:pPr>
          </w:p>
        </w:tc>
        <w:tc>
          <w:tcPr>
            <w:tcW w:w="528" w:type="dxa"/>
            <w:tcBorders>
              <w:top w:val="single" w:sz="12" w:space="0" w:color="auto"/>
              <w:left w:val="nil"/>
              <w:bottom w:val="single" w:sz="12" w:space="0" w:color="auto"/>
              <w:right w:val="nil"/>
            </w:tcBorders>
          </w:tcPr>
          <w:p w14:paraId="19AAEC6D" w14:textId="77777777" w:rsidR="00865996" w:rsidRPr="00007ADD" w:rsidRDefault="00865996" w:rsidP="00E36D58">
            <w:pPr>
              <w:rPr>
                <w:rFonts w:ascii="Courier New" w:hAnsi="Courier New" w:cs="Courier New"/>
                <w:b/>
                <w:bCs/>
                <w:color w:val="000000"/>
                <w:sz w:val="16"/>
                <w:szCs w:val="16"/>
                <w:lang w:val="uk-UA"/>
              </w:rPr>
            </w:pPr>
          </w:p>
        </w:tc>
      </w:tr>
      <w:tr w:rsidR="00865996" w:rsidRPr="00007ADD" w14:paraId="77174800" w14:textId="77777777" w:rsidTr="00E36D58">
        <w:tc>
          <w:tcPr>
            <w:tcW w:w="6408" w:type="dxa"/>
            <w:tcBorders>
              <w:top w:val="nil"/>
              <w:left w:val="nil"/>
              <w:bottom w:val="nil"/>
              <w:right w:val="single" w:sz="12" w:space="0" w:color="auto"/>
            </w:tcBorders>
            <w:hideMark/>
          </w:tcPr>
          <w:p w14:paraId="2F3EBD21" w14:textId="77777777" w:rsidR="00865996" w:rsidRPr="00007ADD" w:rsidRDefault="00865996" w:rsidP="00E36D58">
            <w:pPr>
              <w:rPr>
                <w:rFonts w:ascii="Courier New" w:hAnsi="Courier New" w:cs="Courier New"/>
                <w:b/>
                <w:bCs/>
                <w:color w:val="000000"/>
                <w:sz w:val="24"/>
                <w:szCs w:val="24"/>
                <w:lang w:val="uk-UA"/>
              </w:rPr>
            </w:pPr>
            <w:r w:rsidRPr="00007ADD">
              <w:rPr>
                <w:color w:val="000000"/>
                <w:sz w:val="24"/>
                <w:szCs w:val="24"/>
                <w:lang w:val="uk-UA"/>
              </w:rPr>
              <w:t>земельні частки (паї), виділені в натурі (на місцевості)</w:t>
            </w:r>
          </w:p>
        </w:tc>
        <w:tc>
          <w:tcPr>
            <w:tcW w:w="527" w:type="dxa"/>
            <w:tcBorders>
              <w:top w:val="single" w:sz="12" w:space="0" w:color="auto"/>
              <w:left w:val="single" w:sz="12" w:space="0" w:color="auto"/>
              <w:bottom w:val="single" w:sz="12" w:space="0" w:color="auto"/>
              <w:right w:val="single" w:sz="12" w:space="0" w:color="auto"/>
            </w:tcBorders>
          </w:tcPr>
          <w:p w14:paraId="14EA591B"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7D692A89"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4691BFC8"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607738CA"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58CA951E"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6EC783C6"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13CDC5F9" w14:textId="77777777" w:rsidTr="00E36D58">
        <w:tc>
          <w:tcPr>
            <w:tcW w:w="6408" w:type="dxa"/>
            <w:tcBorders>
              <w:top w:val="nil"/>
              <w:left w:val="nil"/>
              <w:bottom w:val="nil"/>
              <w:right w:val="nil"/>
            </w:tcBorders>
          </w:tcPr>
          <w:p w14:paraId="5332189E"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nil"/>
              <w:right w:val="nil"/>
            </w:tcBorders>
          </w:tcPr>
          <w:p w14:paraId="43E73F8A"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nil"/>
              <w:bottom w:val="nil"/>
              <w:right w:val="nil"/>
            </w:tcBorders>
          </w:tcPr>
          <w:p w14:paraId="197D5851"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nil"/>
              <w:right w:val="nil"/>
            </w:tcBorders>
          </w:tcPr>
          <w:p w14:paraId="78B1E454"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nil"/>
              <w:right w:val="nil"/>
            </w:tcBorders>
          </w:tcPr>
          <w:p w14:paraId="5B91609A"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nil"/>
              <w:bottom w:val="nil"/>
              <w:right w:val="nil"/>
            </w:tcBorders>
          </w:tcPr>
          <w:p w14:paraId="7333D7F9"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nil"/>
              <w:bottom w:val="nil"/>
              <w:right w:val="nil"/>
            </w:tcBorders>
          </w:tcPr>
          <w:p w14:paraId="26F1581B"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2EDDE1EA" w14:textId="77777777" w:rsidTr="00E36D58">
        <w:trPr>
          <w:trHeight w:val="495"/>
        </w:trPr>
        <w:tc>
          <w:tcPr>
            <w:tcW w:w="6408" w:type="dxa"/>
            <w:vMerge w:val="restart"/>
            <w:tcBorders>
              <w:top w:val="nil"/>
              <w:left w:val="nil"/>
              <w:bottom w:val="nil"/>
              <w:right w:val="nil"/>
            </w:tcBorders>
            <w:hideMark/>
          </w:tcPr>
          <w:p w14:paraId="5830A3D8" w14:textId="77777777" w:rsidR="00865996" w:rsidRPr="00007ADD" w:rsidRDefault="00865996" w:rsidP="00E36D58">
            <w:pPr>
              <w:rPr>
                <w:rFonts w:ascii="Courier New" w:hAnsi="Courier New" w:cs="Courier New"/>
                <w:b/>
                <w:bCs/>
                <w:color w:val="000000"/>
                <w:sz w:val="24"/>
                <w:szCs w:val="24"/>
                <w:lang w:val="uk-UA"/>
              </w:rPr>
            </w:pPr>
            <w:r w:rsidRPr="00007ADD">
              <w:rPr>
                <w:color w:val="000000"/>
                <w:sz w:val="24"/>
                <w:szCs w:val="24"/>
                <w:lang w:val="uk-UA"/>
              </w:rPr>
              <w:t>з них земельні частки (паї), виділені в натурі (на місцевості), які не використовуються (здаються в оренду, обслуговуються)</w:t>
            </w:r>
          </w:p>
        </w:tc>
        <w:tc>
          <w:tcPr>
            <w:tcW w:w="527" w:type="dxa"/>
            <w:tcBorders>
              <w:top w:val="nil"/>
              <w:left w:val="nil"/>
              <w:bottom w:val="single" w:sz="12" w:space="0" w:color="auto"/>
              <w:right w:val="nil"/>
            </w:tcBorders>
          </w:tcPr>
          <w:p w14:paraId="5D0A6CC2"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73FB3FC4"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08CA349F"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50517953"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60A83C84"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nil"/>
              <w:left w:val="nil"/>
              <w:bottom w:val="single" w:sz="12" w:space="0" w:color="auto"/>
              <w:right w:val="nil"/>
            </w:tcBorders>
          </w:tcPr>
          <w:p w14:paraId="31268C37" w14:textId="77777777" w:rsidR="00865996" w:rsidRPr="00007ADD" w:rsidRDefault="00865996" w:rsidP="00E36D58">
            <w:pPr>
              <w:rPr>
                <w:rFonts w:ascii="Courier New" w:hAnsi="Courier New" w:cs="Courier New"/>
                <w:b/>
                <w:bCs/>
                <w:color w:val="000000"/>
                <w:sz w:val="24"/>
                <w:szCs w:val="24"/>
                <w:lang w:val="uk-UA"/>
              </w:rPr>
            </w:pPr>
          </w:p>
        </w:tc>
      </w:tr>
      <w:tr w:rsidR="00865996" w:rsidRPr="00007ADD" w14:paraId="20A1C1D1" w14:textId="77777777" w:rsidTr="00E36D58">
        <w:trPr>
          <w:trHeight w:val="345"/>
        </w:trPr>
        <w:tc>
          <w:tcPr>
            <w:tcW w:w="0" w:type="auto"/>
            <w:vMerge/>
            <w:tcBorders>
              <w:top w:val="nil"/>
              <w:left w:val="nil"/>
              <w:bottom w:val="nil"/>
              <w:right w:val="nil"/>
            </w:tcBorders>
            <w:vAlign w:val="center"/>
            <w:hideMark/>
          </w:tcPr>
          <w:p w14:paraId="11308FDF" w14:textId="77777777" w:rsidR="00865996" w:rsidRPr="00007ADD" w:rsidRDefault="00865996" w:rsidP="00E36D58">
            <w:pPr>
              <w:jc w:val="left"/>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0F0C2AE4" w14:textId="77777777" w:rsidR="00865996" w:rsidRPr="00007ADD" w:rsidRDefault="00865996" w:rsidP="00E36D5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60D62E3D"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13B8C9F5"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33286FC8" w14:textId="77777777" w:rsidR="00865996" w:rsidRPr="00007ADD" w:rsidRDefault="00865996" w:rsidP="00E36D5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315512D7" w14:textId="77777777" w:rsidR="00865996" w:rsidRPr="00007ADD" w:rsidRDefault="00865996" w:rsidP="00E36D5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27C08B03" w14:textId="77777777" w:rsidR="00865996" w:rsidRPr="00007ADD" w:rsidRDefault="00865996" w:rsidP="00E36D58">
            <w:pPr>
              <w:rPr>
                <w:rFonts w:ascii="Courier New" w:hAnsi="Courier New" w:cs="Courier New"/>
                <w:b/>
                <w:bCs/>
                <w:color w:val="000000"/>
                <w:sz w:val="24"/>
                <w:szCs w:val="24"/>
                <w:lang w:val="uk-UA"/>
              </w:rPr>
            </w:pPr>
          </w:p>
        </w:tc>
      </w:tr>
    </w:tbl>
    <w:p w14:paraId="78952C97" w14:textId="77777777" w:rsidR="00865996" w:rsidRPr="00007ADD" w:rsidRDefault="00865996" w:rsidP="00865996">
      <w:pPr>
        <w:jc w:val="center"/>
        <w:rPr>
          <w:lang w:val="ru-RU"/>
        </w:rPr>
      </w:pPr>
    </w:p>
    <w:p w14:paraId="0DDC8981" w14:textId="77777777" w:rsidR="00865996" w:rsidRDefault="00865996" w:rsidP="00865996">
      <w:r>
        <w:t xml:space="preserve">На обробку персональних даних погоджуюсь.   </w:t>
      </w:r>
    </w:p>
    <w:tbl>
      <w:tblPr>
        <w:tblStyle w:val="1"/>
        <w:tblW w:w="0" w:type="auto"/>
        <w:tblInd w:w="0" w:type="dxa"/>
        <w:tblLook w:val="01E0" w:firstRow="1" w:lastRow="1" w:firstColumn="1" w:lastColumn="1" w:noHBand="0" w:noVBand="0"/>
      </w:tblPr>
      <w:tblGrid>
        <w:gridCol w:w="527"/>
      </w:tblGrid>
      <w:tr w:rsidR="00865996" w:rsidRPr="00007ADD" w14:paraId="236CBAEE" w14:textId="77777777" w:rsidTr="00E36D58">
        <w:trPr>
          <w:trHeight w:val="345"/>
        </w:trPr>
        <w:tc>
          <w:tcPr>
            <w:tcW w:w="527" w:type="dxa"/>
            <w:tcBorders>
              <w:top w:val="single" w:sz="12" w:space="0" w:color="auto"/>
              <w:left w:val="single" w:sz="12" w:space="0" w:color="auto"/>
              <w:bottom w:val="single" w:sz="12" w:space="0" w:color="auto"/>
              <w:right w:val="single" w:sz="12" w:space="0" w:color="auto"/>
            </w:tcBorders>
          </w:tcPr>
          <w:p w14:paraId="6093DC06" w14:textId="77777777" w:rsidR="00865996" w:rsidRPr="000F7353" w:rsidRDefault="00865996" w:rsidP="00E36D58">
            <w:pPr>
              <w:rPr>
                <w:rFonts w:ascii="Courier New" w:hAnsi="Courier New" w:cs="Courier New"/>
                <w:b/>
                <w:bCs/>
                <w:color w:val="000000"/>
                <w:lang w:val="uk-UA"/>
              </w:rPr>
            </w:pPr>
          </w:p>
        </w:tc>
      </w:tr>
    </w:tbl>
    <w:p w14:paraId="1D4C13C1" w14:textId="77777777" w:rsidR="00865996" w:rsidRDefault="00865996" w:rsidP="00865996">
      <w:r>
        <w:t>Дата</w:t>
      </w:r>
      <w:r>
        <w:tab/>
      </w:r>
      <w:r>
        <w:tab/>
      </w:r>
      <w:r>
        <w:tab/>
      </w:r>
      <w:r>
        <w:tab/>
      </w:r>
      <w:r>
        <w:tab/>
      </w:r>
      <w:r>
        <w:tab/>
      </w:r>
      <w:r>
        <w:tab/>
      </w:r>
      <w:r>
        <w:tab/>
      </w:r>
      <w:r>
        <w:tab/>
        <w:t>Підпис</w:t>
      </w:r>
    </w:p>
    <w:p w14:paraId="0A9E9E0C" w14:textId="77777777" w:rsidR="00865996" w:rsidRDefault="00865996" w:rsidP="00865996"/>
    <w:p w14:paraId="0221D80D" w14:textId="77777777" w:rsidR="00865996" w:rsidRDefault="00865996" w:rsidP="00865996">
      <w:r>
        <w:t xml:space="preserve">Додатки: </w:t>
      </w:r>
    </w:p>
    <w:p w14:paraId="676A2C35" w14:textId="77777777" w:rsidR="00865996" w:rsidRDefault="00865996" w:rsidP="00865996">
      <w:r>
        <w:lastRenderedPageBreak/>
        <w:t>1. Копія п</w:t>
      </w:r>
      <w:r w:rsidRPr="00E271A2">
        <w:t>аспорт</w:t>
      </w:r>
      <w:r>
        <w:t>у</w:t>
      </w:r>
      <w:r w:rsidRPr="00E271A2">
        <w:t xml:space="preserve"> власника </w:t>
      </w:r>
      <w:r>
        <w:t>сільськогосподарської продукції;</w:t>
      </w:r>
    </w:p>
    <w:p w14:paraId="6F2EE404" w14:textId="77777777" w:rsidR="00865996" w:rsidRDefault="00865996" w:rsidP="00865996">
      <w:r>
        <w:t>2.</w:t>
      </w:r>
      <w:r w:rsidRPr="001445E7">
        <w:t xml:space="preserve"> </w:t>
      </w:r>
      <w:r>
        <w:t>Копія р</w:t>
      </w:r>
      <w:r w:rsidRPr="001445E7">
        <w:t>еєстраційн</w:t>
      </w:r>
      <w:r>
        <w:t>ого</w:t>
      </w:r>
      <w:r w:rsidRPr="001445E7">
        <w:t xml:space="preserve"> номер</w:t>
      </w:r>
      <w:r>
        <w:t>у</w:t>
      </w:r>
      <w:r w:rsidRPr="001445E7">
        <w:t xml:space="preserve"> облікової картки фізичної особи - платника податків власника сільськогосподарської продукції</w:t>
      </w:r>
      <w:r>
        <w:t>;</w:t>
      </w:r>
    </w:p>
    <w:p w14:paraId="74EE5A79" w14:textId="77777777" w:rsidR="00865996" w:rsidRDefault="00865996" w:rsidP="00865996">
      <w:r>
        <w:t xml:space="preserve">3. </w:t>
      </w:r>
      <w:r w:rsidRPr="00CC07DA">
        <w:t>Відомості з Державного земельного кадастру щодо права власності на земельну ділянку, де зазначено розмір зе</w:t>
      </w:r>
      <w:r>
        <w:t xml:space="preserve">мельної ділянки  або </w:t>
      </w:r>
      <w:r w:rsidRPr="00F707CC">
        <w:t xml:space="preserve">надати </w:t>
      </w:r>
      <w:r>
        <w:t>інший документ, що підтверджує</w:t>
      </w:r>
      <w:r w:rsidRPr="00F707CC">
        <w:t xml:space="preserve"> прав</w:t>
      </w:r>
      <w:r>
        <w:t>о</w:t>
      </w:r>
      <w:r w:rsidRPr="00F707CC">
        <w:t xml:space="preserve"> власності на земельну ділянку </w:t>
      </w:r>
      <w:r>
        <w:t>та її</w:t>
      </w:r>
      <w:r w:rsidRPr="00F707CC">
        <w:t xml:space="preserve"> розмір</w:t>
      </w:r>
      <w:r>
        <w:t xml:space="preserve"> (технічний паспорт або інше);</w:t>
      </w:r>
    </w:p>
    <w:p w14:paraId="7711B8E2" w14:textId="0E0AC7FE" w:rsidR="00865996" w:rsidRDefault="00865996" w:rsidP="00865996">
      <w:r>
        <w:t>4. Документ, який підтверд</w:t>
      </w:r>
      <w:r w:rsidR="001D6BD9">
        <w:t>ж</w:t>
      </w:r>
      <w:r>
        <w:t xml:space="preserve">ує, що сільськогосподарська продукція </w:t>
      </w:r>
      <w:r w:rsidRPr="00CC07DA">
        <w:t>вирощена, відгодована, виловлена, зібрана, виготовлена, вироблена, оброблена та/або перероблена</w:t>
      </w:r>
      <w:r>
        <w:t xml:space="preserve"> на власній земельній ділянці за вказаною </w:t>
      </w:r>
      <w:proofErr w:type="spellStart"/>
      <w:r>
        <w:t>адресою</w:t>
      </w:r>
      <w:proofErr w:type="spellEnd"/>
      <w:r>
        <w:t xml:space="preserve"> (довідка голови квартального комітету); </w:t>
      </w:r>
    </w:p>
    <w:p w14:paraId="7DEEA9B6" w14:textId="77777777" w:rsidR="00865996" w:rsidRDefault="00865996" w:rsidP="00865996">
      <w:pPr>
        <w:jc w:val="center"/>
      </w:pPr>
    </w:p>
    <w:p w14:paraId="47F1B5CF" w14:textId="77777777" w:rsidR="00865996" w:rsidRDefault="00865996" w:rsidP="00865996">
      <w:pPr>
        <w:jc w:val="center"/>
      </w:pPr>
    </w:p>
    <w:p w14:paraId="1ED8A86F" w14:textId="77777777" w:rsidR="00865996" w:rsidRDefault="00865996" w:rsidP="00865996">
      <w:pPr>
        <w:jc w:val="center"/>
      </w:pPr>
    </w:p>
    <w:p w14:paraId="78C262D1" w14:textId="77777777" w:rsidR="00865996" w:rsidRDefault="00865996" w:rsidP="00865996">
      <w:pPr>
        <w:jc w:val="center"/>
      </w:pPr>
    </w:p>
    <w:p w14:paraId="51377E89" w14:textId="3DC59341" w:rsidR="00FD27D2" w:rsidRDefault="00865996" w:rsidP="00865996">
      <w:r w:rsidRPr="00AD697A">
        <w:t>Керуючий справами</w:t>
      </w:r>
      <w:r w:rsidRPr="00AD697A">
        <w:tab/>
      </w:r>
      <w:r w:rsidRPr="00AD697A">
        <w:tab/>
      </w:r>
      <w:r w:rsidRPr="00AD697A">
        <w:tab/>
        <w:t xml:space="preserve"> </w:t>
      </w:r>
      <w:r w:rsidRPr="00AD697A">
        <w:tab/>
      </w:r>
      <w:r w:rsidRPr="00AD697A">
        <w:tab/>
      </w:r>
      <w:r w:rsidRPr="00AD697A">
        <w:tab/>
      </w:r>
      <w:r w:rsidRPr="00AD697A">
        <w:tab/>
        <w:t>Яків КЛИМЕН</w:t>
      </w:r>
      <w:r w:rsidR="001D6BD9">
        <w:t>ОВ</w:t>
      </w:r>
    </w:p>
    <w:sectPr w:rsidR="00FD27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2"/>
    <w:rsid w:val="001D6BD9"/>
    <w:rsid w:val="00865996"/>
    <w:rsid w:val="00943794"/>
    <w:rsid w:val="00FD2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3D6B"/>
  <w15:chartTrackingRefBased/>
  <w15:docId w15:val="{12C05B6D-43C8-4092-A34B-A718502E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99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65996"/>
    <w:rPr>
      <w:rFonts w:cs="Times New Roman"/>
      <w:color w:val="0000FF"/>
      <w:u w:val="single"/>
    </w:rPr>
  </w:style>
  <w:style w:type="paragraph" w:customStyle="1" w:styleId="login-buttonuser">
    <w:name w:val="login-button__user"/>
    <w:basedOn w:val="a"/>
    <w:uiPriority w:val="99"/>
    <w:rsid w:val="00865996"/>
    <w:pPr>
      <w:spacing w:before="100" w:beforeAutospacing="1" w:after="100" w:afterAutospacing="1"/>
      <w:jc w:val="left"/>
    </w:pPr>
    <w:rPr>
      <w:sz w:val="24"/>
      <w:szCs w:val="24"/>
      <w:lang w:eastAsia="uk-UA"/>
    </w:rPr>
  </w:style>
  <w:style w:type="table" w:customStyle="1" w:styleId="1">
    <w:name w:val="Сетка таблицы1"/>
    <w:basedOn w:val="a1"/>
    <w:next w:val="a4"/>
    <w:rsid w:val="00865996"/>
    <w:pPr>
      <w:autoSpaceDE w:val="0"/>
      <w:autoSpaceDN w:val="0"/>
      <w:spacing w:after="0" w:line="240" w:lineRule="auto"/>
    </w:pPr>
    <w:rPr>
      <w:rFonts w:ascii="Courier New" w:eastAsia="Times New Roman" w:hAnsi="Courier New" w:cs="Courier New"/>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6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nap_nmvk@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5461</Words>
  <Characters>3113</Characters>
  <Application>Microsoft Office Word</Application>
  <DocSecurity>0</DocSecurity>
  <Lines>25</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Михалюк</dc:creator>
  <cp:keywords/>
  <dc:description/>
  <cp:lastModifiedBy>Ольга Михалюк</cp:lastModifiedBy>
  <cp:revision>4</cp:revision>
  <dcterms:created xsi:type="dcterms:W3CDTF">2024-03-28T08:54:00Z</dcterms:created>
  <dcterms:modified xsi:type="dcterms:W3CDTF">2024-03-28T09:06:00Z</dcterms:modified>
</cp:coreProperties>
</file>