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A8B55" w14:textId="2542E3D0" w:rsidR="00E20D28" w:rsidRPr="006640FD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r w:rsidRPr="009158E0">
        <w:t xml:space="preserve">Додаток </w:t>
      </w:r>
      <w:r w:rsidR="004F03F8">
        <w:rPr>
          <w:lang w:val="uk-UA"/>
        </w:rPr>
        <w:t>101</w:t>
      </w:r>
    </w:p>
    <w:p w14:paraId="05EFE2D8" w14:textId="77777777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</w:pPr>
      <w:r w:rsidRPr="009158E0">
        <w:t>до рішення виконавчого комітету</w:t>
      </w:r>
    </w:p>
    <w:p w14:paraId="5EDE3D54" w14:textId="53A34978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>
        <w:rPr>
          <w:lang w:val="uk-UA"/>
        </w:rPr>
        <w:t xml:space="preserve">  </w:t>
      </w:r>
      <w:r w:rsidR="003325DA">
        <w:rPr>
          <w:lang w:val="uk-UA"/>
        </w:rPr>
        <w:t>від 28.03.2025р. №227/0/6-25</w:t>
      </w:r>
      <w:bookmarkStart w:id="1" w:name="_GoBack"/>
      <w:bookmarkEnd w:id="1"/>
    </w:p>
    <w:p w14:paraId="0EE39696" w14:textId="77777777" w:rsidR="00E20D28" w:rsidRPr="00C9041F" w:rsidRDefault="00E20D28" w:rsidP="00E20D28">
      <w:pPr>
        <w:spacing w:before="60"/>
        <w:ind w:firstLine="567"/>
        <w:jc w:val="right"/>
        <w:rPr>
          <w:b/>
          <w:smallCaps/>
        </w:rPr>
      </w:pPr>
    </w:p>
    <w:p w14:paraId="4C14AE84" w14:textId="77777777" w:rsidR="00E20D28" w:rsidRPr="00C9041F" w:rsidRDefault="00E20D28" w:rsidP="00E20D28">
      <w:pPr>
        <w:spacing w:before="60"/>
        <w:ind w:firstLine="567"/>
        <w:jc w:val="center"/>
        <w:rPr>
          <w:b/>
          <w:smallCaps/>
        </w:rPr>
      </w:pPr>
    </w:p>
    <w:p w14:paraId="5077D65E" w14:textId="77777777" w:rsidR="00E20D28" w:rsidRPr="00C9041F" w:rsidRDefault="00E20D28" w:rsidP="00E20D28">
      <w:pPr>
        <w:spacing w:before="60"/>
        <w:ind w:firstLine="567"/>
        <w:jc w:val="center"/>
      </w:pPr>
      <w:r w:rsidRPr="00C9041F">
        <w:rPr>
          <w:b/>
          <w:smallCaps/>
        </w:rPr>
        <w:t>ІНФОРМАЦІЙНА КАРТКА</w:t>
      </w:r>
    </w:p>
    <w:p w14:paraId="2067BAE1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  <w:r w:rsidRPr="00C9041F">
        <w:rPr>
          <w:b/>
          <w:smallCaps/>
        </w:rPr>
        <w:t>АДМІНІСТРАТИВНОЇ ПОСЛУГИ</w:t>
      </w:r>
    </w:p>
    <w:p w14:paraId="4678FE56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</w:p>
    <w:p w14:paraId="12EB4188" w14:textId="46A38AE9" w:rsidR="00A10AF4" w:rsidRPr="00A10AF4" w:rsidRDefault="00963494" w:rsidP="00A10AF4">
      <w:pPr>
        <w:jc w:val="center"/>
        <w:rPr>
          <w:b/>
          <w:sz w:val="28"/>
          <w:szCs w:val="28"/>
          <w:u w:val="single"/>
          <w:lang w:eastAsia="uk-UA"/>
        </w:rPr>
      </w:pPr>
      <w:r>
        <w:rPr>
          <w:b/>
          <w:sz w:val="28"/>
          <w:szCs w:val="28"/>
          <w:u w:val="single"/>
          <w:lang w:val="uk-UA" w:eastAsia="uk-UA"/>
        </w:rPr>
        <w:t>ПРИПИНЕННЯ ДІЇ</w:t>
      </w:r>
      <w:r w:rsidR="00A10AF4" w:rsidRPr="00A10AF4">
        <w:rPr>
          <w:b/>
          <w:sz w:val="28"/>
          <w:szCs w:val="28"/>
          <w:u w:val="single"/>
          <w:lang w:eastAsia="uk-UA"/>
        </w:rPr>
        <w:t xml:space="preserve"> ДОЗВОЛУ </w:t>
      </w:r>
    </w:p>
    <w:p w14:paraId="663DC583" w14:textId="77777777" w:rsidR="00A10AF4" w:rsidRPr="00A10AF4" w:rsidRDefault="00A10AF4" w:rsidP="00A10AF4">
      <w:pPr>
        <w:jc w:val="center"/>
        <w:rPr>
          <w:b/>
          <w:sz w:val="28"/>
          <w:szCs w:val="28"/>
          <w:u w:val="single"/>
          <w:lang w:eastAsia="uk-UA"/>
        </w:rPr>
      </w:pPr>
      <w:r w:rsidRPr="00A10AF4">
        <w:rPr>
          <w:b/>
          <w:sz w:val="28"/>
          <w:szCs w:val="28"/>
          <w:u w:val="single"/>
          <w:lang w:eastAsia="uk-UA"/>
        </w:rPr>
        <w:t>НА РОЗМІЩЕННЯ ЗОВНІШНЬОЇ РЕКЛАМИ</w:t>
      </w:r>
    </w:p>
    <w:p w14:paraId="72EE2C6A" w14:textId="77777777" w:rsidR="00E20D28" w:rsidRPr="00C9041F" w:rsidRDefault="00E20D28" w:rsidP="00E20D28">
      <w:pPr>
        <w:jc w:val="center"/>
        <w:rPr>
          <w:sz w:val="16"/>
          <w:szCs w:val="16"/>
        </w:rPr>
      </w:pPr>
      <w:r w:rsidRPr="00C9041F">
        <w:rPr>
          <w:smallCaps/>
          <w:sz w:val="16"/>
          <w:szCs w:val="16"/>
        </w:rPr>
        <w:t>(</w:t>
      </w:r>
      <w:r w:rsidRPr="00C9041F">
        <w:rPr>
          <w:sz w:val="16"/>
          <w:szCs w:val="16"/>
        </w:rPr>
        <w:t>назва адміністративної послуги)</w:t>
      </w:r>
    </w:p>
    <w:p w14:paraId="362AD8B7" w14:textId="77777777" w:rsidR="00E20D28" w:rsidRPr="00C9041F" w:rsidRDefault="00E20D28" w:rsidP="00E20D28">
      <w:pPr>
        <w:ind w:firstLine="567"/>
        <w:jc w:val="center"/>
        <w:rPr>
          <w:b/>
          <w:u w:val="single"/>
        </w:rPr>
      </w:pPr>
    </w:p>
    <w:p w14:paraId="24C8C836" w14:textId="1A8C0C83" w:rsidR="00E20D28" w:rsidRPr="007E3181" w:rsidRDefault="00E20D28" w:rsidP="00E20D28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r w:rsidRPr="007E3181">
        <w:rPr>
          <w:b/>
          <w:sz w:val="28"/>
          <w:szCs w:val="28"/>
          <w:u w:val="single"/>
        </w:rPr>
        <w:t xml:space="preserve">Управління по роботі з активами </w:t>
      </w:r>
      <w:r w:rsidR="00963494">
        <w:rPr>
          <w:b/>
          <w:sz w:val="28"/>
          <w:szCs w:val="28"/>
          <w:u w:val="single"/>
          <w:lang w:val="uk-UA"/>
        </w:rPr>
        <w:t>Самарівської</w:t>
      </w:r>
      <w:r w:rsidRPr="007E3181">
        <w:rPr>
          <w:b/>
          <w:sz w:val="28"/>
          <w:szCs w:val="28"/>
          <w:u w:val="single"/>
        </w:rPr>
        <w:t xml:space="preserve"> міської ради</w:t>
      </w:r>
    </w:p>
    <w:p w14:paraId="45B59064" w14:textId="77777777" w:rsidR="00E20D28" w:rsidRPr="00C9041F" w:rsidRDefault="00E20D28" w:rsidP="00E20D28">
      <w:pPr>
        <w:jc w:val="center"/>
        <w:rPr>
          <w:sz w:val="16"/>
          <w:szCs w:val="16"/>
          <w:highlight w:val="white"/>
        </w:rPr>
      </w:pPr>
      <w:r w:rsidRPr="00C9041F">
        <w:rPr>
          <w:sz w:val="16"/>
          <w:szCs w:val="16"/>
          <w:highlight w:val="white"/>
        </w:rPr>
        <w:t>(найменування суб’єкта надання адміністративної послуги)</w:t>
      </w:r>
    </w:p>
    <w:p w14:paraId="61711ED3" w14:textId="4553FFFD" w:rsidR="00E20D28" w:rsidRDefault="00E20D28" w:rsidP="00E20D28">
      <w:pPr>
        <w:jc w:val="center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__________________________</w:t>
      </w:r>
      <w:r w:rsidRPr="00181503">
        <w:rPr>
          <w:b/>
          <w:sz w:val="26"/>
          <w:szCs w:val="26"/>
          <w:u w:val="single"/>
          <w:lang w:val="uk-UA"/>
        </w:rPr>
        <w:t>0018</w:t>
      </w:r>
      <w:r w:rsidR="00A10AF4">
        <w:rPr>
          <w:b/>
          <w:sz w:val="26"/>
          <w:szCs w:val="26"/>
          <w:u w:val="single"/>
          <w:lang w:val="uk-UA"/>
        </w:rPr>
        <w:t>7</w:t>
      </w:r>
      <w:r>
        <w:rPr>
          <w:bCs/>
          <w:sz w:val="26"/>
          <w:szCs w:val="26"/>
          <w:lang w:val="uk-UA"/>
        </w:rPr>
        <w:t>___________________________</w:t>
      </w:r>
    </w:p>
    <w:p w14:paraId="4BB85DF7" w14:textId="77777777" w:rsidR="00E20D28" w:rsidRPr="005120B5" w:rsidRDefault="00E20D28" w:rsidP="00E20D28">
      <w:pPr>
        <w:jc w:val="center"/>
        <w:rPr>
          <w:bCs/>
          <w:i/>
          <w:iCs/>
          <w:lang w:val="uk-UA"/>
        </w:rPr>
      </w:pPr>
      <w:r w:rsidRPr="005E0778">
        <w:rPr>
          <w:lang w:val="uk-UA"/>
        </w:rPr>
        <w:t>(</w:t>
      </w:r>
      <w:r w:rsidRPr="005120B5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14:paraId="7AF9BA59" w14:textId="77777777" w:rsidR="00E20D28" w:rsidRDefault="00E20D28" w:rsidP="00E20D28">
      <w:pPr>
        <w:rPr>
          <w:b/>
          <w:sz w:val="28"/>
          <w:szCs w:val="28"/>
          <w:lang w:val="uk-UA" w:eastAsia="uk-UA"/>
        </w:rPr>
      </w:pPr>
    </w:p>
    <w:p w14:paraId="281BA966" w14:textId="77777777" w:rsidR="005120B5" w:rsidRPr="00C461B5" w:rsidRDefault="005120B5" w:rsidP="005C7DEA">
      <w:pPr>
        <w:rPr>
          <w:sz w:val="20"/>
          <w:szCs w:val="20"/>
          <w:highlight w:val="yellow"/>
          <w:lang w:val="uk-UA"/>
        </w:rPr>
      </w:pPr>
    </w:p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5C7DEA" w:rsidRPr="00C461B5" w14:paraId="58AC40C0" w14:textId="77777777" w:rsidTr="00E20D28">
        <w:tc>
          <w:tcPr>
            <w:tcW w:w="9763" w:type="dxa"/>
            <w:gridSpan w:val="7"/>
            <w:shd w:val="clear" w:color="auto" w:fill="auto"/>
          </w:tcPr>
          <w:bookmarkEnd w:id="0"/>
          <w:p w14:paraId="6EA1EC86" w14:textId="38627D0C"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14:paraId="54FBBDC6" w14:textId="77777777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14:paraId="35A1A917" w14:textId="77777777" w:rsidTr="00332649">
        <w:tc>
          <w:tcPr>
            <w:tcW w:w="621" w:type="dxa"/>
            <w:shd w:val="clear" w:color="auto" w:fill="auto"/>
          </w:tcPr>
          <w:p w14:paraId="633CEE33" w14:textId="073873BE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63EA1">
              <w:rPr>
                <w:rStyle w:val="2"/>
              </w:rPr>
              <w:t>1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338AFC4F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307CCD3A" w14:textId="77777777" w:rsidR="00E20D28" w:rsidRPr="00C9041F" w:rsidRDefault="00E20D28" w:rsidP="00E20D28">
            <w:pPr>
              <w:jc w:val="both"/>
            </w:pPr>
            <w:r w:rsidRPr="00C9041F">
              <w:t xml:space="preserve">51200,  Дніпропетровська обл., </w:t>
            </w:r>
          </w:p>
          <w:p w14:paraId="3ED9EFFB" w14:textId="18C50B1B" w:rsidR="00E20D28" w:rsidRPr="00C9041F" w:rsidRDefault="00E20D28" w:rsidP="00E20D28">
            <w:pPr>
              <w:jc w:val="both"/>
            </w:pPr>
            <w:r w:rsidRPr="00C9041F">
              <w:t xml:space="preserve">м. </w:t>
            </w:r>
            <w:r w:rsidR="00963494">
              <w:rPr>
                <w:lang w:val="uk-UA"/>
              </w:rPr>
              <w:t>Самар</w:t>
            </w:r>
            <w:r w:rsidRPr="00C9041F">
              <w:t>,</w:t>
            </w:r>
          </w:p>
          <w:p w14:paraId="75FE3E1C" w14:textId="49D835B7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r w:rsidRPr="00C9041F">
              <w:t xml:space="preserve">вул. </w:t>
            </w:r>
            <w:r>
              <w:rPr>
                <w:lang w:val="uk-UA"/>
              </w:rPr>
              <w:t>Українська, 12</w:t>
            </w:r>
          </w:p>
        </w:tc>
      </w:tr>
      <w:tr w:rsidR="005C7DEA" w:rsidRPr="00C461B5" w14:paraId="112BA0F9" w14:textId="77777777" w:rsidTr="00332649">
        <w:tc>
          <w:tcPr>
            <w:tcW w:w="621" w:type="dxa"/>
            <w:shd w:val="clear" w:color="auto" w:fill="auto"/>
          </w:tcPr>
          <w:p w14:paraId="15E0A702" w14:textId="3D96877D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2.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6673AE6C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Інформація щодо режиму роботи суб’єкта надання</w:t>
            </w:r>
            <w:r>
              <w:rPr>
                <w:rStyle w:val="2"/>
              </w:rPr>
              <w:t xml:space="preserve"> </w:t>
            </w:r>
            <w:r w:rsidRPr="00631998">
              <w:rPr>
                <w:rStyle w:val="2"/>
              </w:rPr>
              <w:t>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71198745" w14:textId="77777777" w:rsidR="00E20D28" w:rsidRPr="00C9041F" w:rsidRDefault="00E20D28" w:rsidP="00E20D28">
            <w:pPr>
              <w:jc w:val="center"/>
              <w:rPr>
                <w:i/>
              </w:rPr>
            </w:pPr>
            <w:r w:rsidRPr="00C9041F">
              <w:rPr>
                <w:i/>
              </w:rPr>
              <w:t>Режим роботи:</w:t>
            </w:r>
          </w:p>
          <w:p w14:paraId="7B674E09" w14:textId="77777777" w:rsidR="00E20D28" w:rsidRPr="00C9041F" w:rsidRDefault="00E20D28" w:rsidP="00E20D28">
            <w:pPr>
              <w:jc w:val="center"/>
            </w:pPr>
            <w:r w:rsidRPr="00C9041F">
              <w:t>Понеділок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529A5BB" w14:textId="77777777" w:rsidR="00E20D28" w:rsidRPr="00C9041F" w:rsidRDefault="00E20D28" w:rsidP="00E20D28">
            <w:pPr>
              <w:jc w:val="center"/>
            </w:pPr>
            <w:r w:rsidRPr="00C9041F">
              <w:t>Вівторок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69C7D784" w14:textId="77777777" w:rsidR="00E20D28" w:rsidRPr="00C9041F" w:rsidRDefault="00E20D28" w:rsidP="00E20D28">
            <w:pPr>
              <w:jc w:val="center"/>
            </w:pPr>
            <w:r w:rsidRPr="00C9041F">
              <w:t>Середа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32A3C1F7" w14:textId="77777777" w:rsidR="00E20D28" w:rsidRPr="00C9041F" w:rsidRDefault="00E20D28" w:rsidP="00E20D28">
            <w:pPr>
              <w:jc w:val="center"/>
            </w:pPr>
            <w:r w:rsidRPr="00C9041F">
              <w:t>Четвер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F54E07E" w14:textId="77777777" w:rsidR="00E20D28" w:rsidRPr="00C9041F" w:rsidRDefault="00E20D28" w:rsidP="00E20D28">
            <w:pPr>
              <w:jc w:val="center"/>
            </w:pPr>
            <w:r w:rsidRPr="00C9041F">
              <w:t>П'ятниця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15-</w:t>
            </w:r>
            <w:r w:rsidRPr="00C9041F">
              <w:rPr>
                <w:vertAlign w:val="superscript"/>
              </w:rPr>
              <w:t>45</w:t>
            </w:r>
          </w:p>
          <w:p w14:paraId="06CD686C" w14:textId="063531B8" w:rsidR="005C7DEA" w:rsidRPr="00DE0432" w:rsidRDefault="00E20D28" w:rsidP="00E20D2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>
              <w:rPr>
                <w:lang w:val="uk-UA"/>
              </w:rPr>
              <w:t>Обідня перерва з 12.00 до 12.45</w:t>
            </w:r>
          </w:p>
        </w:tc>
      </w:tr>
      <w:tr w:rsidR="005C7DEA" w:rsidRPr="005E0778" w14:paraId="685BD3B8" w14:textId="77777777" w:rsidTr="00332649">
        <w:tc>
          <w:tcPr>
            <w:tcW w:w="621" w:type="dxa"/>
            <w:shd w:val="clear" w:color="auto" w:fill="auto"/>
          </w:tcPr>
          <w:p w14:paraId="51CB2A9A" w14:textId="59A2BEC7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3.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7A2E2DFC" w14:textId="5A47BDAD" w:rsidR="005C7DEA" w:rsidRPr="00E20D2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 w:rsidRPr="00E20D28">
              <w:rPr>
                <w:b/>
                <w:bCs/>
                <w:lang w:val="uk-UA"/>
              </w:rPr>
              <w:t>Контактний телефон, адреса електронної пошти, веб</w:t>
            </w:r>
            <w:r w:rsidR="00963494">
              <w:rPr>
                <w:b/>
                <w:bCs/>
                <w:lang w:val="uk-UA"/>
              </w:rPr>
              <w:t>-</w:t>
            </w:r>
            <w:r w:rsidRPr="00E20D28">
              <w:rPr>
                <w:b/>
                <w:bCs/>
                <w:lang w:val="uk-UA"/>
              </w:rPr>
              <w:t>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6B39A894" w14:textId="77777777" w:rsidR="00E20D28" w:rsidRPr="00E425BA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E425BA">
              <w:rPr>
                <w:b/>
                <w:lang w:val="uk-UA"/>
              </w:rPr>
              <w:t>Веб-сайт:</w:t>
            </w:r>
          </w:p>
          <w:p w14:paraId="152018DA" w14:textId="77777777" w:rsidR="00963494" w:rsidRDefault="000065BA" w:rsidP="00963494">
            <w:pPr>
              <w:jc w:val="center"/>
              <w:rPr>
                <w:u w:val="single"/>
                <w:lang w:val="uk-UA"/>
              </w:rPr>
            </w:pPr>
            <w:hyperlink r:id="rId7" w:history="1">
              <w:r w:rsidR="00963494" w:rsidRPr="008F68FE">
                <w:rPr>
                  <w:rStyle w:val="ac"/>
                </w:rPr>
                <w:t>https</w:t>
              </w:r>
              <w:r w:rsidR="00963494" w:rsidRPr="00E425BA">
                <w:rPr>
                  <w:rStyle w:val="ac"/>
                  <w:lang w:val="uk-UA"/>
                </w:rPr>
                <w:t>://</w:t>
              </w:r>
              <w:r w:rsidR="00963494" w:rsidRPr="008F68FE">
                <w:rPr>
                  <w:rStyle w:val="ac"/>
                </w:rPr>
                <w:t>samar</w:t>
              </w:r>
              <w:r w:rsidR="00963494" w:rsidRPr="00E425BA">
                <w:rPr>
                  <w:rStyle w:val="ac"/>
                  <w:lang w:val="uk-UA"/>
                </w:rPr>
                <w:t>-</w:t>
              </w:r>
              <w:r w:rsidR="00963494" w:rsidRPr="008F68FE">
                <w:rPr>
                  <w:rStyle w:val="ac"/>
                </w:rPr>
                <w:t>rada</w:t>
              </w:r>
              <w:r w:rsidR="00963494" w:rsidRPr="00E425BA">
                <w:rPr>
                  <w:rStyle w:val="ac"/>
                  <w:lang w:val="uk-UA"/>
                </w:rPr>
                <w:t>.</w:t>
              </w:r>
              <w:r w:rsidR="00963494" w:rsidRPr="008F68FE">
                <w:rPr>
                  <w:rStyle w:val="ac"/>
                </w:rPr>
                <w:t>dp</w:t>
              </w:r>
              <w:r w:rsidR="00963494" w:rsidRPr="00E425BA">
                <w:rPr>
                  <w:rStyle w:val="ac"/>
                  <w:lang w:val="uk-UA"/>
                </w:rPr>
                <w:t>.</w:t>
              </w:r>
              <w:r w:rsidR="00963494" w:rsidRPr="008F68FE">
                <w:rPr>
                  <w:rStyle w:val="ac"/>
                </w:rPr>
                <w:t>gov</w:t>
              </w:r>
              <w:r w:rsidR="00963494" w:rsidRPr="00E425BA">
                <w:rPr>
                  <w:rStyle w:val="ac"/>
                  <w:lang w:val="uk-UA"/>
                </w:rPr>
                <w:t>.</w:t>
              </w:r>
              <w:r w:rsidR="00963494" w:rsidRPr="008F68FE">
                <w:rPr>
                  <w:rStyle w:val="ac"/>
                </w:rPr>
                <w:t>ua</w:t>
              </w:r>
            </w:hyperlink>
          </w:p>
          <w:p w14:paraId="48F71CA3" w14:textId="77777777" w:rsidR="00E20D28" w:rsidRPr="00F7058E" w:rsidRDefault="00E20D28" w:rsidP="00E20D28">
            <w:pPr>
              <w:jc w:val="center"/>
              <w:rPr>
                <w:b/>
                <w:lang w:val="uk-UA"/>
              </w:rPr>
            </w:pPr>
            <w:r w:rsidRPr="00C9041F">
              <w:rPr>
                <w:b/>
              </w:rPr>
              <w:t>Електронна пошта:</w:t>
            </w:r>
          </w:p>
          <w:p w14:paraId="4DF26D66" w14:textId="4B126E7C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</w:rPr>
            </w:pPr>
            <w:r w:rsidRPr="00F7058E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5C7DEA" w:rsidRPr="00C461B5" w14:paraId="3D4D6F8E" w14:textId="77777777" w:rsidTr="00E20D2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14:paraId="25D628BD" w14:textId="18F96A96"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14:paraId="23E5ADE8" w14:textId="77777777"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14:paraId="21180AAD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5EBD5EFE" w14:textId="77777777"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14:paraId="21F23042" w14:textId="55D4DAC0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33222B9" w14:textId="1C225B3B" w:rsidR="005C7DEA" w:rsidRPr="00E20D28" w:rsidRDefault="005C7DEA" w:rsidP="00563EA1">
            <w:pPr>
              <w:pStyle w:val="TableParagraph"/>
              <w:ind w:left="-79" w:right="-135"/>
              <w:jc w:val="center"/>
              <w:rPr>
                <w:b/>
              </w:rPr>
            </w:pPr>
            <w:r w:rsidRPr="00E20D28">
              <w:rPr>
                <w:rStyle w:val="2"/>
                <w:bCs w:val="0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14:paraId="156B0FBE" w14:textId="77777777" w:rsidR="005C7DEA" w:rsidRPr="00E20D28" w:rsidDel="00E02041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Контактний</w:t>
            </w:r>
            <w:r w:rsidRPr="00E20D28">
              <w:rPr>
                <w:b/>
                <w:spacing w:val="-15"/>
              </w:rPr>
              <w:t xml:space="preserve"> </w:t>
            </w:r>
            <w:r w:rsidRPr="00E20D28">
              <w:rPr>
                <w:b/>
              </w:rPr>
              <w:t xml:space="preserve">телефон, адреса електронної пошти </w:t>
            </w:r>
            <w:r w:rsidRPr="00E20D28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14:paraId="47479B27" w14:textId="77777777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*Інформація щодо режиму роботи ЦНАП</w:t>
            </w:r>
            <w:r w:rsidRPr="00E20D28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5C7DEA" w:rsidRPr="008C631E" w14:paraId="0B7B9572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325E4AB7" w14:textId="45BBD464" w:rsidR="005C7DEA" w:rsidRPr="00BB0033" w:rsidRDefault="00563EA1" w:rsidP="00E20D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5C7DEA" w:rsidRPr="00BB0033">
              <w:rPr>
                <w:b/>
                <w:spacing w:val="-5"/>
                <w:sz w:val="24"/>
              </w:rPr>
              <w:t>.1</w:t>
            </w:r>
          </w:p>
        </w:tc>
        <w:tc>
          <w:tcPr>
            <w:tcW w:w="2748" w:type="dxa"/>
            <w:shd w:val="clear" w:color="auto" w:fill="auto"/>
          </w:tcPr>
          <w:p w14:paraId="66652D56" w14:textId="7A728C72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963494">
              <w:rPr>
                <w:sz w:val="24"/>
                <w:szCs w:val="24"/>
              </w:rPr>
              <w:t xml:space="preserve">Самарівської </w:t>
            </w:r>
            <w:r w:rsidRPr="000438FD">
              <w:rPr>
                <w:sz w:val="24"/>
                <w:szCs w:val="24"/>
              </w:rPr>
              <w:t>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A53273D" w14:textId="61D8DEA0" w:rsidR="00E20D28" w:rsidRPr="000438FD" w:rsidRDefault="00E20D28" w:rsidP="00E20D28">
            <w:pPr>
              <w:jc w:val="center"/>
            </w:pPr>
            <w:r w:rsidRPr="000438FD">
              <w:t>51200,  Дніпропетровська обл.,</w:t>
            </w:r>
          </w:p>
          <w:p w14:paraId="23151705" w14:textId="406795E7" w:rsidR="00E20D28" w:rsidRPr="000438FD" w:rsidRDefault="00E20D28" w:rsidP="00E20D28">
            <w:pPr>
              <w:jc w:val="center"/>
            </w:pPr>
            <w:r w:rsidRPr="000438FD">
              <w:t>м.</w:t>
            </w:r>
            <w:r w:rsidR="00963494">
              <w:rPr>
                <w:lang w:val="uk-UA"/>
              </w:rPr>
              <w:t>Самар</w:t>
            </w:r>
            <w:r w:rsidRPr="000438FD">
              <w:t>,</w:t>
            </w:r>
          </w:p>
          <w:p w14:paraId="52893ACC" w14:textId="27B4521E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вул.Калнишевського, 1</w:t>
            </w:r>
          </w:p>
        </w:tc>
        <w:tc>
          <w:tcPr>
            <w:tcW w:w="2126" w:type="dxa"/>
            <w:shd w:val="clear" w:color="auto" w:fill="auto"/>
          </w:tcPr>
          <w:p w14:paraId="7E5BB353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Телефон: (0569) 380101</w:t>
            </w:r>
          </w:p>
          <w:p w14:paraId="1EFB82F9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(0569) 380755</w:t>
            </w:r>
          </w:p>
          <w:p w14:paraId="31DC3BD6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0983167269</w:t>
            </w:r>
          </w:p>
          <w:p w14:paraId="68F04F1D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438FD">
              <w:rPr>
                <w:b/>
              </w:rPr>
              <w:t>Веб-сайт:</w:t>
            </w:r>
          </w:p>
          <w:p w14:paraId="365E1DFF" w14:textId="77777777" w:rsidR="00963494" w:rsidRDefault="000065BA" w:rsidP="00963494">
            <w:pPr>
              <w:jc w:val="center"/>
              <w:rPr>
                <w:u w:val="single"/>
                <w:lang w:val="uk-UA"/>
              </w:rPr>
            </w:pPr>
            <w:hyperlink r:id="rId8" w:history="1">
              <w:r w:rsidR="00963494" w:rsidRPr="008F68FE">
                <w:rPr>
                  <w:rStyle w:val="ac"/>
                </w:rPr>
                <w:t>https://samar-rada.dp.gov.ua</w:t>
              </w:r>
            </w:hyperlink>
          </w:p>
          <w:p w14:paraId="43816397" w14:textId="77777777" w:rsidR="00E20D28" w:rsidRPr="000438FD" w:rsidRDefault="00E20D28" w:rsidP="00E20D28">
            <w:pPr>
              <w:jc w:val="center"/>
              <w:rPr>
                <w:b/>
              </w:rPr>
            </w:pPr>
            <w:r w:rsidRPr="000438FD">
              <w:rPr>
                <w:b/>
              </w:rPr>
              <w:t>Електронна пошта:</w:t>
            </w:r>
          </w:p>
          <w:p w14:paraId="75A175EE" w14:textId="55D6797C" w:rsidR="005C7DEA" w:rsidRDefault="000065BA" w:rsidP="00E20D28">
            <w:pPr>
              <w:pStyle w:val="TableParagraph"/>
              <w:jc w:val="center"/>
              <w:rPr>
                <w:sz w:val="24"/>
              </w:rPr>
            </w:pPr>
            <w:hyperlink r:id="rId9">
              <w:r w:rsidR="00E20D28" w:rsidRPr="000438FD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14:paraId="62106422" w14:textId="77777777" w:rsidR="00E20D28" w:rsidRPr="000438FD" w:rsidRDefault="00E20D28" w:rsidP="00E20D28">
            <w:pPr>
              <w:jc w:val="center"/>
              <w:rPr>
                <w:i/>
              </w:rPr>
            </w:pPr>
            <w:r w:rsidRPr="000438FD">
              <w:rPr>
                <w:i/>
              </w:rPr>
              <w:t>Режим роботи:</w:t>
            </w:r>
          </w:p>
          <w:p w14:paraId="29DE5255" w14:textId="77777777" w:rsidR="00E20D28" w:rsidRPr="000438FD" w:rsidRDefault="00E20D28" w:rsidP="00E20D28">
            <w:pPr>
              <w:jc w:val="center"/>
            </w:pPr>
            <w:r w:rsidRPr="000438FD">
              <w:t>Понеділок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51094285" w14:textId="77777777" w:rsidR="00E20D28" w:rsidRPr="000438FD" w:rsidRDefault="00E20D28" w:rsidP="00E20D28">
            <w:pPr>
              <w:jc w:val="center"/>
            </w:pPr>
            <w:r w:rsidRPr="000438FD">
              <w:t>Вівторок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B49D8A2" w14:textId="77777777" w:rsidR="00E20D28" w:rsidRPr="000438FD" w:rsidRDefault="00E20D28" w:rsidP="00E20D28">
            <w:pPr>
              <w:jc w:val="center"/>
            </w:pPr>
            <w:r w:rsidRPr="000438FD">
              <w:t>Середа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0B08A369" w14:textId="77777777" w:rsidR="00E20D28" w:rsidRPr="000438FD" w:rsidRDefault="00E20D28" w:rsidP="00E20D28">
            <w:pPr>
              <w:jc w:val="center"/>
            </w:pPr>
            <w:r w:rsidRPr="000438FD">
              <w:t>Четвер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5719DA0" w14:textId="77777777" w:rsidR="00E20D28" w:rsidRPr="000438FD" w:rsidRDefault="00E20D28" w:rsidP="00E20D28">
            <w:pPr>
              <w:jc w:val="center"/>
            </w:pPr>
            <w:r w:rsidRPr="000438FD">
              <w:t>П'ятниця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lastRenderedPageBreak/>
              <w:t>до 15-</w:t>
            </w:r>
            <w:r w:rsidRPr="000438FD">
              <w:rPr>
                <w:vertAlign w:val="superscript"/>
              </w:rPr>
              <w:t>45</w:t>
            </w:r>
          </w:p>
          <w:p w14:paraId="4E3612C9" w14:textId="52B902F4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/Без перерви на обід/</w:t>
            </w:r>
          </w:p>
        </w:tc>
      </w:tr>
      <w:tr w:rsidR="005C7DEA" w:rsidRPr="00C461B5" w14:paraId="63877D29" w14:textId="77777777" w:rsidTr="00E20D2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14:paraId="45623491" w14:textId="77777777"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14:paraId="32B545BD" w14:textId="77777777" w:rsidTr="00E20D28">
        <w:tc>
          <w:tcPr>
            <w:tcW w:w="9763" w:type="dxa"/>
            <w:gridSpan w:val="7"/>
            <w:shd w:val="clear" w:color="auto" w:fill="auto"/>
          </w:tcPr>
          <w:p w14:paraId="5FD9699B" w14:textId="77777777"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C461B5" w14:paraId="11967696" w14:textId="77777777" w:rsidTr="00E20D28">
        <w:tc>
          <w:tcPr>
            <w:tcW w:w="621" w:type="dxa"/>
            <w:shd w:val="clear" w:color="auto" w:fill="auto"/>
          </w:tcPr>
          <w:p w14:paraId="6F4122BF" w14:textId="74C5D380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DEF758" w14:textId="77777777"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6BB1685" w14:textId="307B0943" w:rsidR="00D65F5B" w:rsidRDefault="00D65F5B" w:rsidP="00D65F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E20D28" w:rsidRPr="00C9041F">
              <w:t xml:space="preserve">Закон України «Про рекламу»; </w:t>
            </w:r>
          </w:p>
          <w:p w14:paraId="209DB9F4" w14:textId="35A89262" w:rsidR="00D65F5B" w:rsidRDefault="00D65F5B" w:rsidP="00D65F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E20D28" w:rsidRPr="00C9041F">
              <w:t>Закон України «Про адміністративні послуги»;</w:t>
            </w:r>
            <w:r w:rsidR="00E20D28">
              <w:rPr>
                <w:lang w:val="uk-UA"/>
              </w:rPr>
              <w:t xml:space="preserve"> </w:t>
            </w:r>
            <w:r>
              <w:rPr>
                <w:lang w:val="uk-UA"/>
              </w:rPr>
              <w:t>3.</w:t>
            </w:r>
            <w:r w:rsidR="00E20D28" w:rsidRPr="00C9041F">
              <w:t>Закон України «Про дозвільну систему у сфері господарської діяльності»;</w:t>
            </w:r>
            <w:r w:rsidR="00E20D28">
              <w:rPr>
                <w:lang w:val="uk-UA"/>
              </w:rPr>
              <w:t xml:space="preserve"> </w:t>
            </w:r>
          </w:p>
          <w:p w14:paraId="64069CB4" w14:textId="0EE698B9" w:rsidR="00D65F5B" w:rsidRDefault="00D65F5B" w:rsidP="00D65F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="00E20D28" w:rsidRPr="00C9041F">
              <w:t>Закон України «Про Перелік документів дозвільного характеру у сфері господарської діяльності»;</w:t>
            </w:r>
          </w:p>
          <w:p w14:paraId="74C3AB7B" w14:textId="1BDA96FE" w:rsidR="005C7DEA" w:rsidRPr="00E20D28" w:rsidRDefault="00D65F5B" w:rsidP="00E20D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F75400">
              <w:rPr>
                <w:lang w:val="uk-UA"/>
              </w:rPr>
              <w:t>Закон України «Про адміністративн</w:t>
            </w:r>
            <w:r>
              <w:rPr>
                <w:lang w:val="uk-UA"/>
              </w:rPr>
              <w:t>у процедуру»</w:t>
            </w:r>
          </w:p>
        </w:tc>
      </w:tr>
      <w:tr w:rsidR="005C7DEA" w:rsidRPr="00E425BA" w14:paraId="77CED643" w14:textId="77777777" w:rsidTr="00E20D28">
        <w:tc>
          <w:tcPr>
            <w:tcW w:w="621" w:type="dxa"/>
            <w:shd w:val="clear" w:color="auto" w:fill="auto"/>
          </w:tcPr>
          <w:p w14:paraId="5450175B" w14:textId="62C3CECC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9CE71C" w14:textId="77777777"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15AE9F9" w14:textId="611C1D27" w:rsidR="005C7DEA" w:rsidRPr="00E20D28" w:rsidRDefault="00E20D28" w:rsidP="00E20D28">
            <w:pPr>
              <w:jc w:val="both"/>
              <w:rPr>
                <w:lang w:val="uk-UA"/>
              </w:rPr>
            </w:pPr>
            <w:r w:rsidRPr="00E425BA">
              <w:rPr>
                <w:lang w:val="uk-UA"/>
              </w:rPr>
              <w:t>Постанова Кабінету Міністрів України № 2067 від 29.12.2003</w:t>
            </w:r>
            <w:r>
              <w:rPr>
                <w:lang w:val="uk-UA"/>
              </w:rPr>
              <w:t xml:space="preserve"> </w:t>
            </w:r>
            <w:r w:rsidRPr="00E425BA">
              <w:rPr>
                <w:lang w:val="uk-UA"/>
              </w:rPr>
              <w:t>«Про затвердження Типових правил розміщення зовнішньої реклами» зі змінами та доповненнями;</w:t>
            </w:r>
          </w:p>
        </w:tc>
      </w:tr>
      <w:tr w:rsidR="005C7DEA" w:rsidRPr="00C866C0" w14:paraId="2BC7C6F4" w14:textId="77777777" w:rsidTr="00E20D28">
        <w:tc>
          <w:tcPr>
            <w:tcW w:w="621" w:type="dxa"/>
            <w:shd w:val="clear" w:color="auto" w:fill="auto"/>
          </w:tcPr>
          <w:p w14:paraId="54FEBC41" w14:textId="386F7BAA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B88E374" w14:textId="77777777" w:rsidR="005C7DEA" w:rsidRPr="00033D94" w:rsidRDefault="005C7DEA" w:rsidP="00DB0A60">
            <w:pPr>
              <w:jc w:val="both"/>
              <w:rPr>
                <w:lang w:val="uk-UA"/>
              </w:rPr>
            </w:pPr>
            <w:r w:rsidRPr="00033D9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D8AAAD0" w14:textId="0CF9C471" w:rsidR="005C7DEA" w:rsidRPr="00033D94" w:rsidRDefault="0093217D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C7DEA" w:rsidRPr="00C866C0" w14:paraId="60437E92" w14:textId="77777777" w:rsidTr="00E20D28">
        <w:tc>
          <w:tcPr>
            <w:tcW w:w="621" w:type="dxa"/>
            <w:shd w:val="clear" w:color="auto" w:fill="auto"/>
          </w:tcPr>
          <w:p w14:paraId="2A284CDE" w14:textId="0C1FC917" w:rsidR="005C7DEA" w:rsidRPr="00584DCA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5C7DEA" w:rsidRPr="00584DCA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719AC66" w14:textId="77777777" w:rsidR="005C7DEA" w:rsidRPr="00584DCA" w:rsidRDefault="005C7DEA" w:rsidP="00DB0A60">
            <w:pPr>
              <w:jc w:val="both"/>
              <w:rPr>
                <w:lang w:val="uk-UA"/>
              </w:rPr>
            </w:pPr>
            <w:r w:rsidRPr="00584DCA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54163B8" w14:textId="3ED0BA7F" w:rsidR="00E20D28" w:rsidRPr="0061735E" w:rsidRDefault="0093217D" w:rsidP="00E20D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E20D28" w:rsidRPr="00C9041F">
              <w:t>«Правила розміщення та демонтажу зовнішньої реклами у м. Новомосковську»</w:t>
            </w:r>
            <w:r w:rsidR="0061735E">
              <w:rPr>
                <w:lang w:val="uk-UA"/>
              </w:rPr>
              <w:t xml:space="preserve"> №161від 23.03.2016 зі змінами;</w:t>
            </w:r>
          </w:p>
          <w:p w14:paraId="489B5A9E" w14:textId="5D39C224" w:rsidR="00E20D28" w:rsidRPr="0061735E" w:rsidRDefault="0093217D" w:rsidP="00E20D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E20D28" w:rsidRPr="00C9041F">
              <w:t>«Положення про порядок визначення розміру плати за тимчасове користування місцем розташування рекламних засобів»</w:t>
            </w:r>
            <w:r w:rsidR="0061735E">
              <w:rPr>
                <w:lang w:val="uk-UA"/>
              </w:rPr>
              <w:t xml:space="preserve"> №119 від 20.05.2016 зі змінами;</w:t>
            </w:r>
          </w:p>
          <w:p w14:paraId="5EF7B765" w14:textId="0BD9D312" w:rsidR="005C7DEA" w:rsidRPr="00584DCA" w:rsidRDefault="0093217D" w:rsidP="0093217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E20D28">
              <w:rPr>
                <w:lang w:val="uk-UA"/>
              </w:rPr>
              <w:t>«Порядок розміщення вивісок у м.Новомосковську»</w:t>
            </w:r>
            <w:r w:rsidR="0061735E">
              <w:rPr>
                <w:lang w:val="uk-UA"/>
              </w:rPr>
              <w:t xml:space="preserve"> №329 від 21.06.2017.</w:t>
            </w:r>
          </w:p>
        </w:tc>
      </w:tr>
      <w:tr w:rsidR="005C7DEA" w:rsidRPr="00C461B5" w14:paraId="0E5FB061" w14:textId="77777777" w:rsidTr="00E20D28">
        <w:tc>
          <w:tcPr>
            <w:tcW w:w="9763" w:type="dxa"/>
            <w:gridSpan w:val="7"/>
            <w:shd w:val="clear" w:color="auto" w:fill="auto"/>
          </w:tcPr>
          <w:p w14:paraId="185BA1ED" w14:textId="77777777"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14:paraId="2D1D7256" w14:textId="77777777" w:rsidTr="00E20D28">
        <w:tc>
          <w:tcPr>
            <w:tcW w:w="621" w:type="dxa"/>
            <w:shd w:val="clear" w:color="auto" w:fill="auto"/>
          </w:tcPr>
          <w:p w14:paraId="07FE4452" w14:textId="5F2CDFBB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08FB16A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221972D" w14:textId="1B43735A" w:rsidR="00A10AF4" w:rsidRPr="000438FD" w:rsidRDefault="00A10AF4" w:rsidP="00A10AF4">
            <w:pPr>
              <w:jc w:val="both"/>
            </w:pPr>
            <w:r w:rsidRPr="000438FD">
              <w:t xml:space="preserve">1.Звернення суб’єкта господарювання із заявою про </w:t>
            </w:r>
            <w:r w:rsidR="00963494">
              <w:rPr>
                <w:lang w:val="uk-UA"/>
              </w:rPr>
              <w:t>припинення дії</w:t>
            </w:r>
            <w:r w:rsidRPr="000438FD">
              <w:t xml:space="preserve"> документа </w:t>
            </w:r>
            <w:r w:rsidR="00963494">
              <w:rPr>
                <w:lang w:val="uk-UA"/>
              </w:rPr>
              <w:t xml:space="preserve"> </w:t>
            </w:r>
            <w:r w:rsidRPr="000438FD">
              <w:t xml:space="preserve">дозвільного  характеру; </w:t>
            </w:r>
          </w:p>
          <w:p w14:paraId="2DB16314" w14:textId="6EE54B50" w:rsidR="00A10AF4" w:rsidRPr="000438FD" w:rsidRDefault="00A10AF4" w:rsidP="00A10AF4">
            <w:pPr>
              <w:jc w:val="both"/>
            </w:pPr>
            <w:r w:rsidRPr="000438FD">
              <w:t>2.Припинення юридичної особи шляхом злиття, приєднання, поділу, перетворення та ліквідації,  якщо  інше не встановлено законом);</w:t>
            </w:r>
          </w:p>
          <w:p w14:paraId="0ECEC30D" w14:textId="0932C5EB" w:rsidR="00C866C0" w:rsidRPr="00493E23" w:rsidRDefault="00A10AF4" w:rsidP="00A10AF4">
            <w:pPr>
              <w:jc w:val="both"/>
              <w:rPr>
                <w:lang w:val="uk-UA"/>
              </w:rPr>
            </w:pPr>
            <w:r w:rsidRPr="000438FD">
              <w:t>3.Припинення підприємницької діяльності фізичної  особи  - підприємця.</w:t>
            </w:r>
          </w:p>
        </w:tc>
      </w:tr>
      <w:tr w:rsidR="005C7DEA" w:rsidRPr="00C866C0" w14:paraId="20438876" w14:textId="77777777" w:rsidTr="00E20D28">
        <w:tc>
          <w:tcPr>
            <w:tcW w:w="621" w:type="dxa"/>
            <w:shd w:val="clear" w:color="auto" w:fill="auto"/>
          </w:tcPr>
          <w:p w14:paraId="5DB811F3" w14:textId="00C561DA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99586C4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7F66227B" w14:textId="77777777" w:rsidR="00A10AF4" w:rsidRPr="000438FD" w:rsidRDefault="00A10AF4" w:rsidP="00A10AF4">
            <w:pPr>
              <w:jc w:val="both"/>
            </w:pPr>
            <w:r w:rsidRPr="000438FD">
              <w:t>1.Заява встановленої форми;</w:t>
            </w:r>
          </w:p>
          <w:p w14:paraId="137AB55E" w14:textId="77777777" w:rsidR="00701A66" w:rsidRDefault="00A10AF4" w:rsidP="00A10AF4">
            <w:pPr>
              <w:jc w:val="both"/>
              <w:rPr>
                <w:lang w:val="uk-UA"/>
              </w:rPr>
            </w:pPr>
            <w:r w:rsidRPr="000438FD">
              <w:t>2.Дозвіл на розміщення зовнішньої реклами;</w:t>
            </w:r>
          </w:p>
          <w:p w14:paraId="592FF7D5" w14:textId="5E6DF34C" w:rsidR="001037E6" w:rsidRPr="001037E6" w:rsidRDefault="001037E6" w:rsidP="00A10AF4">
            <w:pPr>
              <w:jc w:val="both"/>
              <w:rPr>
                <w:lang w:val="uk-UA"/>
              </w:rPr>
            </w:pPr>
            <w:r>
              <w:rPr>
                <w:color w:val="212529"/>
                <w:lang w:val="uk-UA" w:eastAsia="uk-UA"/>
              </w:rPr>
              <w:t>3.У разі подання заяви уповноваженою особою: документ, що посвідчує особу заявника (оригінал пред'являється), копія довіреності надається.</w:t>
            </w:r>
          </w:p>
        </w:tc>
      </w:tr>
      <w:tr w:rsidR="005C7DEA" w:rsidRPr="00C461B5" w14:paraId="5C230F01" w14:textId="77777777" w:rsidTr="00E20D28">
        <w:trPr>
          <w:trHeight w:val="697"/>
        </w:trPr>
        <w:tc>
          <w:tcPr>
            <w:tcW w:w="621" w:type="dxa"/>
            <w:shd w:val="clear" w:color="auto" w:fill="auto"/>
          </w:tcPr>
          <w:p w14:paraId="59D6E7CA" w14:textId="4D0EA19C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48710D1" w14:textId="77777777" w:rsidR="005C7DEA" w:rsidRPr="00C461B5" w:rsidRDefault="005C7DEA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3ED35EC" w14:textId="6A15655A" w:rsidR="005C7DEA" w:rsidRPr="008451CD" w:rsidRDefault="005C7DEA" w:rsidP="008451CD">
            <w:pPr>
              <w:ind w:firstLine="284"/>
              <w:jc w:val="both"/>
              <w:rPr>
                <w:strike/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</w:t>
            </w:r>
            <w:r w:rsidR="006E5A7F">
              <w:rPr>
                <w:lang w:val="uk-UA"/>
              </w:rPr>
              <w:t>о</w:t>
            </w:r>
            <w:r w:rsidR="006E5A7F" w:rsidRPr="00C669E1">
              <w:rPr>
                <w:color w:val="000000"/>
                <w:shd w:val="clear" w:color="auto" w:fill="FFFFFF"/>
              </w:rPr>
              <w:t>собисто, поштою</w:t>
            </w:r>
            <w:r w:rsidR="006E5A7F" w:rsidRPr="00C669E1">
              <w:rPr>
                <w:color w:val="000000"/>
                <w:shd w:val="clear" w:color="auto" w:fill="FFFFFF"/>
                <w:lang w:val="uk-UA"/>
              </w:rPr>
              <w:t xml:space="preserve"> з описом вкладення</w:t>
            </w:r>
            <w:r w:rsidR="006E5A7F" w:rsidRPr="00C669E1">
              <w:rPr>
                <w:color w:val="000000"/>
                <w:shd w:val="clear" w:color="auto" w:fill="FFFFFF"/>
              </w:rPr>
              <w:t xml:space="preserve"> або за допомогою інших засобів зв’язку через Центр надання адміністративних послуг</w:t>
            </w:r>
            <w:r w:rsidR="006E5A7F">
              <w:rPr>
                <w:color w:val="000000"/>
                <w:shd w:val="clear" w:color="auto" w:fill="FFFFFF"/>
                <w:lang w:val="uk-UA"/>
              </w:rPr>
              <w:t>.</w:t>
            </w:r>
          </w:p>
          <w:p w14:paraId="32F99CEE" w14:textId="2E54BC9B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</w:t>
            </w:r>
            <w:r w:rsidR="00FA5E8F">
              <w:rPr>
                <w:lang w:val="uk-UA"/>
              </w:rPr>
              <w:t xml:space="preserve">Умова залишення заяви без руху – недолік можна виправити своєчасно. </w:t>
            </w:r>
            <w:r w:rsidRPr="00AE0BE2">
              <w:rPr>
                <w:lang w:val="uk-UA"/>
              </w:rPr>
              <w:t xml:space="preserve">Суб’єкт надання адміністративної послуги надсилає ЦНАПу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 w:rsidR="00AE0BE2"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 w:rsidR="00AE0BE2">
              <w:rPr>
                <w:lang w:val="uk-UA"/>
              </w:rPr>
              <w:t xml:space="preserve">шляхом направлення йому смс-повідомлення або у інший спосіб, </w:t>
            </w:r>
            <w:r w:rsidR="00971F48">
              <w:rPr>
                <w:lang w:val="uk-UA"/>
              </w:rPr>
              <w:t>визначений</w:t>
            </w:r>
            <w:r w:rsidR="00AE0BE2">
              <w:rPr>
                <w:lang w:val="uk-UA"/>
              </w:rPr>
              <w:t xml:space="preserve"> заявником під час звернення до ЦНАП за послугою.</w:t>
            </w:r>
          </w:p>
          <w:p w14:paraId="2D06309A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14:paraId="61834B20" w14:textId="08599A25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14:paraId="04E5F9E6" w14:textId="2F334ED3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14:paraId="05B095EB" w14:textId="2C9DD958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14:paraId="62741609" w14:textId="66309C11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14:paraId="43E83E3C" w14:textId="5313DFEC" w:rsidR="009C18F0" w:rsidRPr="008451CD" w:rsidRDefault="009C18F0" w:rsidP="009C18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14:paraId="6C9CF2FF" w14:textId="1C7B678E" w:rsidR="002D2CAC" w:rsidRPr="008451CD" w:rsidRDefault="002D2CAC" w:rsidP="009C18F0">
            <w:pPr>
              <w:jc w:val="both"/>
              <w:rPr>
                <w:lang w:val="uk-UA"/>
              </w:rPr>
            </w:pPr>
          </w:p>
        </w:tc>
      </w:tr>
      <w:tr w:rsidR="005C7DEA" w:rsidRPr="00C461B5" w14:paraId="035CB59C" w14:textId="77777777" w:rsidTr="00E20D28">
        <w:tc>
          <w:tcPr>
            <w:tcW w:w="621" w:type="dxa"/>
            <w:shd w:val="clear" w:color="auto" w:fill="auto"/>
          </w:tcPr>
          <w:p w14:paraId="480388A2" w14:textId="454D221B" w:rsidR="005C7DEA" w:rsidRPr="00BA479C" w:rsidRDefault="005C7DEA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0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7E93" w14:textId="77777777" w:rsidR="005C7DEA" w:rsidRPr="00896EF5" w:rsidRDefault="005C7DEA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71CE96C" w14:textId="77777777" w:rsidR="00B20DD6" w:rsidRDefault="00B20DD6" w:rsidP="00DB0A60">
            <w:pPr>
              <w:ind w:firstLine="284"/>
              <w:rPr>
                <w:lang w:val="uk-UA"/>
              </w:rPr>
            </w:pPr>
          </w:p>
          <w:p w14:paraId="170DB16F" w14:textId="3DDCB852" w:rsidR="005C7DEA" w:rsidRPr="00896EF5" w:rsidRDefault="00FA5E8F" w:rsidP="00DB0A60">
            <w:pPr>
              <w:ind w:firstLine="284"/>
              <w:rPr>
                <w:lang w:val="uk-UA"/>
              </w:rPr>
            </w:pPr>
            <w:r w:rsidRPr="00C9041F">
              <w:t>Адміністративна послуга надається безоплатно.</w:t>
            </w:r>
          </w:p>
        </w:tc>
      </w:tr>
      <w:tr w:rsidR="005C7DEA" w:rsidRPr="0001352D" w14:paraId="017A4903" w14:textId="77777777" w:rsidTr="00E20D28">
        <w:tc>
          <w:tcPr>
            <w:tcW w:w="621" w:type="dxa"/>
            <w:shd w:val="clear" w:color="auto" w:fill="auto"/>
          </w:tcPr>
          <w:p w14:paraId="16AFE3B0" w14:textId="2B4F9C38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1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4BE8B62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CF6347F" w14:textId="3FA13DA2" w:rsidR="005C7DEA" w:rsidRDefault="005C7DEA" w:rsidP="00DB0A60">
            <w:pPr>
              <w:ind w:firstLine="284"/>
              <w:jc w:val="both"/>
              <w:rPr>
                <w:lang w:val="uk-UA"/>
              </w:rPr>
            </w:pPr>
            <w:r w:rsidRPr="00896EF5">
              <w:rPr>
                <w:lang w:val="uk-UA"/>
              </w:rPr>
              <w:t xml:space="preserve">Протягом </w:t>
            </w:r>
            <w:r w:rsidR="00FA5E8F">
              <w:rPr>
                <w:lang w:val="uk-UA"/>
              </w:rPr>
              <w:t xml:space="preserve">10 </w:t>
            </w:r>
            <w:r w:rsidRPr="00896EF5">
              <w:rPr>
                <w:lang w:val="uk-UA"/>
              </w:rPr>
              <w:t xml:space="preserve">робочих днів з дня надходження заяви та документів, необхідних для </w:t>
            </w:r>
            <w:r w:rsidR="00567412">
              <w:rPr>
                <w:lang w:val="uk-UA"/>
              </w:rPr>
              <w:t>надання адмін</w:t>
            </w:r>
            <w:r w:rsidR="00563EA1">
              <w:rPr>
                <w:lang w:val="uk-UA"/>
              </w:rPr>
              <w:t>істративної</w:t>
            </w:r>
            <w:r w:rsidR="00567412">
              <w:rPr>
                <w:lang w:val="uk-UA"/>
              </w:rPr>
              <w:t xml:space="preserve"> послуги</w:t>
            </w:r>
            <w:r w:rsidRPr="00896EF5">
              <w:rPr>
                <w:lang w:val="uk-UA"/>
              </w:rPr>
              <w:t>.</w:t>
            </w:r>
          </w:p>
          <w:p w14:paraId="08CD5BA7" w14:textId="7720CD6B" w:rsidR="00AE0BE2" w:rsidRPr="008451CD" w:rsidRDefault="005C7DEA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14:paraId="0AA545FA" w14:textId="77777777" w:rsidR="005C7DEA" w:rsidRPr="00896EF5" w:rsidRDefault="005C7DEA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01352D" w14:paraId="236ACB91" w14:textId="77777777" w:rsidTr="00E20D28">
        <w:tc>
          <w:tcPr>
            <w:tcW w:w="621" w:type="dxa"/>
            <w:shd w:val="clear" w:color="auto" w:fill="auto"/>
          </w:tcPr>
          <w:p w14:paraId="4B4FAC9D" w14:textId="44B29E7D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2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E98A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2350248" w14:textId="77777777" w:rsidR="001D7683" w:rsidRDefault="002103E2" w:rsidP="001D7683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</w:t>
            </w:r>
            <w:r w:rsidR="00C22DFC">
              <w:rPr>
                <w:lang w:val="uk-UA"/>
              </w:rPr>
              <w:t>зазначені</w:t>
            </w:r>
            <w:r>
              <w:rPr>
                <w:lang w:val="uk-UA"/>
              </w:rPr>
              <w:t xml:space="preserve">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 w:rsidR="00C22DFC">
              <w:rPr>
                <w:lang w:val="uk-UA"/>
              </w:rPr>
              <w:t xml:space="preserve"> про залишення заяви без руху або усунення виявлених недоліків з порушення строку </w:t>
            </w:r>
            <w:r w:rsidR="008451CD">
              <w:rPr>
                <w:lang w:val="uk-UA"/>
              </w:rPr>
              <w:t>визначеному у відповідному повідомленні.</w:t>
            </w:r>
            <w:r w:rsidR="00FA5E8F">
              <w:rPr>
                <w:lang w:val="uk-UA"/>
              </w:rPr>
              <w:t xml:space="preserve"> </w:t>
            </w:r>
          </w:p>
          <w:p w14:paraId="398A1217" w14:textId="40995F3F" w:rsidR="006359F0" w:rsidRPr="00B81833" w:rsidRDefault="009C18F0" w:rsidP="006359F0">
            <w:pPr>
              <w:shd w:val="clear" w:color="auto" w:fill="FFFFFF"/>
              <w:spacing w:after="150"/>
              <w:jc w:val="both"/>
            </w:pPr>
            <w:r w:rsidRPr="00C9041F">
              <w:t>1.</w:t>
            </w:r>
            <w:r w:rsidR="006359F0" w:rsidRPr="00217567">
              <w:rPr>
                <w:lang w:val="uk-UA"/>
              </w:rPr>
              <w:t xml:space="preserve"> П</w:t>
            </w:r>
            <w:r w:rsidR="006359F0" w:rsidRPr="00B81833">
              <w:t xml:space="preserve">одання заяви особою, яка не є </w:t>
            </w:r>
            <w:r w:rsidR="006359F0">
              <w:rPr>
                <w:lang w:val="uk-UA"/>
              </w:rPr>
              <w:t>власником рекламних конструкцій</w:t>
            </w:r>
            <w:r w:rsidR="006359F0" w:rsidRPr="00B81833">
              <w:t xml:space="preserve"> або уповноваженою ним особою;</w:t>
            </w:r>
          </w:p>
          <w:p w14:paraId="6A44FF8F" w14:textId="00E4C215" w:rsidR="009C18F0" w:rsidRPr="001D7683" w:rsidRDefault="009C18F0" w:rsidP="001D7683">
            <w:pPr>
              <w:jc w:val="both"/>
              <w:rPr>
                <w:lang w:val="uk-UA"/>
              </w:rPr>
            </w:pPr>
          </w:p>
          <w:p w14:paraId="5B7144D7" w14:textId="77777777" w:rsidR="005C7DEA" w:rsidRPr="00D6583F" w:rsidRDefault="005C7DEA" w:rsidP="00A10AF4">
            <w:pPr>
              <w:jc w:val="both"/>
              <w:rPr>
                <w:lang w:val="uk-UA"/>
              </w:rPr>
            </w:pPr>
          </w:p>
        </w:tc>
      </w:tr>
      <w:tr w:rsidR="005C7DEA" w:rsidRPr="00C461B5" w14:paraId="58835FF1" w14:textId="77777777" w:rsidTr="00E20D28">
        <w:tc>
          <w:tcPr>
            <w:tcW w:w="621" w:type="dxa"/>
            <w:shd w:val="clear" w:color="auto" w:fill="auto"/>
          </w:tcPr>
          <w:p w14:paraId="53103CE3" w14:textId="554426EC" w:rsidR="005C7DEA" w:rsidRPr="00582989" w:rsidRDefault="005C7DEA" w:rsidP="009B75E3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3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FCA7AF" w14:textId="77777777" w:rsidR="005C7DEA" w:rsidRPr="00582989" w:rsidRDefault="005C7DEA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AAC6707" w14:textId="2BEF2868" w:rsidR="00A10AF4" w:rsidRDefault="00A10AF4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E425BA">
              <w:rPr>
                <w:lang w:val="uk-UA"/>
              </w:rPr>
              <w:t xml:space="preserve">Рішення виконавчого комітету </w:t>
            </w:r>
            <w:r w:rsidR="00963494">
              <w:rPr>
                <w:lang w:val="uk-UA"/>
              </w:rPr>
              <w:t>Самарівської</w:t>
            </w:r>
            <w:r w:rsidRPr="00E425BA">
              <w:rPr>
                <w:lang w:val="uk-UA"/>
              </w:rPr>
              <w:t xml:space="preserve"> міської ради щодо </w:t>
            </w:r>
            <w:r w:rsidR="00963494">
              <w:rPr>
                <w:lang w:val="uk-UA"/>
              </w:rPr>
              <w:t>припинення дії</w:t>
            </w:r>
            <w:r w:rsidRPr="00E425BA">
              <w:rPr>
                <w:lang w:val="uk-UA"/>
              </w:rPr>
              <w:t xml:space="preserve"> дозволу на розміщення зовнішньої реклами.</w:t>
            </w:r>
          </w:p>
          <w:p w14:paraId="2BBAC1B8" w14:textId="432F5D34" w:rsidR="005C7DEA" w:rsidRDefault="00A10AF4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C7DEA" w:rsidRPr="00582989">
              <w:rPr>
                <w:lang w:val="uk-UA"/>
              </w:rPr>
              <w:t>.</w:t>
            </w:r>
            <w:r w:rsidR="008451CD">
              <w:rPr>
                <w:lang w:val="uk-UA"/>
              </w:rPr>
              <w:t> </w:t>
            </w:r>
            <w:r w:rsidR="005C7DEA" w:rsidRPr="00582989">
              <w:rPr>
                <w:lang w:val="uk-UA"/>
              </w:rPr>
              <w:t xml:space="preserve">Письмове повідомлення </w:t>
            </w:r>
            <w:r w:rsidR="00200B28">
              <w:rPr>
                <w:lang w:val="uk-UA"/>
              </w:rPr>
              <w:t>заявника</w:t>
            </w:r>
            <w:r w:rsidR="005C7DEA" w:rsidRPr="00582989">
              <w:rPr>
                <w:lang w:val="uk-UA"/>
              </w:rPr>
              <w:t xml:space="preserve"> про відмову </w:t>
            </w:r>
            <w:r w:rsidR="00F1213E">
              <w:rPr>
                <w:lang w:val="uk-UA"/>
              </w:rPr>
              <w:t xml:space="preserve">в </w:t>
            </w:r>
            <w:r w:rsidR="008451CD">
              <w:rPr>
                <w:lang w:val="uk-UA"/>
              </w:rPr>
              <w:t>наданні послуги.</w:t>
            </w:r>
          </w:p>
          <w:p w14:paraId="0FB01D1F" w14:textId="62E2ACAB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 w:rsidR="00F1213E"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14:paraId="7259DDC3" w14:textId="758BDF7E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>
              <w:rPr>
                <w:lang w:eastAsia="ru-RU"/>
              </w:rPr>
              <w:t xml:space="preserve">Результат </w:t>
            </w:r>
            <w:r w:rsidR="00623D76">
              <w:rPr>
                <w:lang w:eastAsia="ru-RU"/>
              </w:rPr>
              <w:t xml:space="preserve">надання адміністративної </w:t>
            </w:r>
            <w:r>
              <w:rPr>
                <w:lang w:eastAsia="ru-RU"/>
              </w:rPr>
              <w:t>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7C9D882F" w14:textId="0CB63B12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 w:rsidR="00F1213E"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 w:rsidR="00F1213E"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427E6723" w14:textId="5F03A7F9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0647917F" w14:textId="2A4FEC00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 w:rsidR="00623D76">
              <w:rPr>
                <w:lang w:eastAsia="ru-RU"/>
              </w:rPr>
              <w:t xml:space="preserve"> 71 </w:t>
            </w:r>
            <w:r w:rsidR="00623D76" w:rsidRPr="008451CD">
              <w:rPr>
                <w:lang w:eastAsia="ru-RU"/>
              </w:rPr>
              <w:t>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67B9A888" w14:textId="1F153AA1" w:rsidR="008451CD" w:rsidRPr="008451CD" w:rsidRDefault="008451CD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2" w:name="n533"/>
            <w:bookmarkEnd w:id="12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="00623D76" w:rsidRPr="00F1213E">
              <w:rPr>
                <w:lang w:eastAsia="ru-RU"/>
              </w:rPr>
              <w:t xml:space="preserve"> </w:t>
            </w:r>
            <w:r w:rsidRPr="00F1213E">
              <w:rPr>
                <w:lang w:eastAsia="ru-RU"/>
              </w:rPr>
              <w:t>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 w:rsidR="00F1213E"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332649" w:rsidRPr="007763AE" w14:paraId="391393A5" w14:textId="77777777" w:rsidTr="00E20D28">
        <w:tc>
          <w:tcPr>
            <w:tcW w:w="621" w:type="dxa"/>
            <w:shd w:val="clear" w:color="auto" w:fill="auto"/>
          </w:tcPr>
          <w:p w14:paraId="43048807" w14:textId="42F5CC54" w:rsidR="00332649" w:rsidRPr="00582989" w:rsidRDefault="00332649" w:rsidP="00332649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E34877" w14:textId="77777777" w:rsidR="00332649" w:rsidRPr="00582989" w:rsidRDefault="00332649" w:rsidP="00332649">
            <w:pPr>
              <w:rPr>
                <w:lang w:val="uk-UA"/>
              </w:rPr>
            </w:pPr>
            <w:r w:rsidRPr="0058298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D8EC476" w14:textId="123BF7B7" w:rsidR="00332649" w:rsidRPr="00582989" w:rsidRDefault="00332649" w:rsidP="00332649">
            <w:pPr>
              <w:ind w:firstLine="284"/>
              <w:jc w:val="both"/>
              <w:rPr>
                <w:lang w:val="uk-UA"/>
              </w:rPr>
            </w:pPr>
            <w:r w:rsidRPr="00C9041F">
              <w:t>Шляхом звернення до</w:t>
            </w:r>
            <w:r w:rsidR="00963494">
              <w:rPr>
                <w:lang w:val="uk-UA"/>
              </w:rPr>
              <w:t xml:space="preserve"> </w:t>
            </w:r>
            <w:r w:rsidRPr="00C9041F">
              <w:t>центру</w:t>
            </w:r>
            <w:r w:rsidR="001D7683">
              <w:rPr>
                <w:lang w:val="uk-UA"/>
              </w:rPr>
              <w:t xml:space="preserve"> </w:t>
            </w:r>
            <w:r w:rsidRPr="00C9041F">
              <w:t>надання адміністративних послуг</w:t>
            </w:r>
            <w:r>
              <w:rPr>
                <w:lang w:val="uk-UA"/>
              </w:rPr>
              <w:t xml:space="preserve">, </w:t>
            </w:r>
            <w:r w:rsidRPr="00C9041F">
              <w:t>поштовим відправленням з описом вкладення</w:t>
            </w:r>
            <w:r>
              <w:rPr>
                <w:lang w:val="uk-UA"/>
              </w:rPr>
              <w:t xml:space="preserve"> </w:t>
            </w:r>
            <w:r w:rsidRPr="005165F7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</w:p>
        </w:tc>
      </w:tr>
      <w:tr w:rsidR="005C7DEA" w:rsidRPr="007763AE" w14:paraId="15B13148" w14:textId="77777777" w:rsidTr="00E20D28">
        <w:trPr>
          <w:trHeight w:val="2400"/>
        </w:trPr>
        <w:tc>
          <w:tcPr>
            <w:tcW w:w="621" w:type="dxa"/>
            <w:shd w:val="clear" w:color="auto" w:fill="auto"/>
          </w:tcPr>
          <w:p w14:paraId="3F14044C" w14:textId="7A2F3E1B" w:rsidR="005C7DEA" w:rsidRPr="00FC3916" w:rsidRDefault="005C7DEA" w:rsidP="009B75E3">
            <w:pPr>
              <w:jc w:val="center"/>
              <w:rPr>
                <w:b/>
                <w:lang w:val="uk-UA"/>
              </w:rPr>
            </w:pPr>
            <w:r w:rsidRPr="00FC3916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5</w:t>
            </w:r>
            <w:r w:rsidRPr="00FC3916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DF5ABE6" w14:textId="77777777" w:rsidR="005C7DEA" w:rsidRPr="00992ECD" w:rsidRDefault="005C7DEA" w:rsidP="00DB0A60">
            <w:pPr>
              <w:rPr>
                <w:lang w:val="uk-UA"/>
              </w:rPr>
            </w:pPr>
            <w:r w:rsidRPr="00992ECD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7BAEA6E" w14:textId="55D5C2A2" w:rsidR="0025121D" w:rsidRPr="00831918" w:rsidRDefault="005C7DEA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5121D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="00EA1CDE" w:rsidRPr="00831918">
              <w:rPr>
                <w:shd w:val="clear" w:color="auto" w:fill="FFFFFF"/>
                <w:lang w:val="uk-UA"/>
              </w:rPr>
              <w:t xml:space="preserve"> терміни 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визначені статтею 80 Закону України </w:t>
            </w:r>
            <w:r w:rsidR="00EA1CDE">
              <w:rPr>
                <w:shd w:val="clear" w:color="auto" w:fill="FFFFFF"/>
                <w:lang w:val="uk-UA"/>
              </w:rPr>
              <w:t>“</w:t>
            </w:r>
            <w:r w:rsidR="0025121D" w:rsidRPr="00831918">
              <w:rPr>
                <w:shd w:val="clear" w:color="auto" w:fill="FFFFFF"/>
                <w:lang w:val="uk-UA"/>
              </w:rPr>
              <w:t>Про адміністративну процедуру</w:t>
            </w:r>
            <w:r w:rsidR="00EA1CDE">
              <w:rPr>
                <w:shd w:val="clear" w:color="auto" w:fill="FFFFFF"/>
                <w:lang w:val="uk-UA"/>
              </w:rPr>
              <w:t>”</w:t>
            </w:r>
            <w:r w:rsidR="0025121D" w:rsidRPr="00831918">
              <w:rPr>
                <w:shd w:val="clear" w:color="auto" w:fill="FFFFFF"/>
                <w:lang w:val="uk-UA"/>
              </w:rPr>
              <w:t>, а саме:</w:t>
            </w:r>
          </w:p>
          <w:p w14:paraId="54D0A405" w14:textId="1D016F60" w:rsidR="005C7DEA" w:rsidRPr="00831918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- 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протягом тридцяти календарних днів з дня доведення його до відома </w:t>
            </w:r>
            <w:r w:rsidR="00831918" w:rsidRPr="00831918">
              <w:rPr>
                <w:shd w:val="clear" w:color="auto" w:fill="FFFFFF"/>
                <w:lang w:val="uk-UA"/>
              </w:rPr>
              <w:t>заявника</w:t>
            </w:r>
            <w:r w:rsidR="00831918">
              <w:rPr>
                <w:shd w:val="clear" w:color="auto" w:fill="FFFFFF"/>
                <w:lang w:val="uk-UA"/>
              </w:rPr>
              <w:t>;</w:t>
            </w:r>
          </w:p>
          <w:p w14:paraId="5723972B" w14:textId="1FE96C21" w:rsidR="00501762" w:rsidRPr="00831918" w:rsidRDefault="00B95777" w:rsidP="00DB0A60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14:paraId="091CDB25" w14:textId="5A9EEE51" w:rsidR="00831918" w:rsidRDefault="00B95777" w:rsidP="00EA1CDE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 w:rsidR="00EA1CDE">
              <w:rPr>
                <w:color w:val="333333"/>
                <w:shd w:val="clear" w:color="auto" w:fill="FFFFFF"/>
                <w:lang w:val="uk-UA"/>
              </w:rPr>
              <w:t>,</w:t>
            </w:r>
            <w:r w:rsidR="00831918">
              <w:rPr>
                <w:color w:val="333333"/>
                <w:shd w:val="clear" w:color="auto" w:fill="FFFFFF"/>
                <w:lang w:val="uk-UA"/>
              </w:rPr>
              <w:t xml:space="preserve"> у разі бездіяльності суб’єкту надання адміністративної послуги;</w:t>
            </w:r>
          </w:p>
          <w:p w14:paraId="58E075E4" w14:textId="6C20820C" w:rsidR="00EA1CDE" w:rsidRDefault="00B95777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  <w:shd w:val="clear" w:color="auto" w:fill="FFFFFF"/>
                <w:lang w:eastAsia="ru-RU"/>
              </w:rPr>
              <w:t>протягом тридцяти календарних днів з дня, коли</w:t>
            </w:r>
            <w:r w:rsidR="00EA1CDE" w:rsidRPr="00EA1CDE">
              <w:rPr>
                <w:color w:val="333333"/>
                <w:shd w:val="clear" w:color="auto" w:fill="FFFFFF"/>
                <w:lang w:eastAsia="ru-RU"/>
              </w:rPr>
              <w:t xml:space="preserve"> заявнику стало відомо про вчинення процедурної дії або прийняття процедурного рішення</w:t>
            </w:r>
            <w:r w:rsidR="00EA1CDE">
              <w:rPr>
                <w:color w:val="333333"/>
                <w:shd w:val="clear" w:color="auto" w:fill="FFFFFF"/>
                <w:lang w:eastAsia="ru-RU"/>
              </w:rPr>
              <w:t>;</w:t>
            </w:r>
          </w:p>
          <w:p w14:paraId="01B2BD73" w14:textId="3D5DD7D1" w:rsidR="00EA1CDE" w:rsidRPr="00EA1CDE" w:rsidRDefault="00EA1CDE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</w:rPr>
              <w:t xml:space="preserve">інші строки </w:t>
            </w:r>
            <w:r w:rsidR="00694945" w:rsidRPr="00EA1CDE">
              <w:rPr>
                <w:color w:val="333333"/>
              </w:rPr>
              <w:t xml:space="preserve">оскарження </w:t>
            </w:r>
            <w:r w:rsidRPr="00EA1CDE">
              <w:rPr>
                <w:color w:val="333333"/>
              </w:rPr>
              <w:t xml:space="preserve">для окремих видів </w:t>
            </w:r>
            <w:r w:rsidR="00694945">
              <w:rPr>
                <w:color w:val="333333"/>
              </w:rPr>
              <w:t xml:space="preserve">справ </w:t>
            </w:r>
            <w:r w:rsidRPr="00EA1CDE">
              <w:rPr>
                <w:color w:val="333333"/>
              </w:rPr>
              <w:t>згідно з законодавством.</w:t>
            </w:r>
          </w:p>
          <w:p w14:paraId="1A17FF71" w14:textId="30B705BF" w:rsidR="005C7DEA" w:rsidRDefault="00503182" w:rsidP="00694945">
            <w:pPr>
              <w:ind w:firstLine="284"/>
              <w:jc w:val="both"/>
              <w:rPr>
                <w:lang w:val="uk-UA"/>
              </w:rPr>
            </w:pPr>
            <w:r w:rsidRPr="00992ECD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992ECD">
              <w:rPr>
                <w:lang w:val="uk-UA"/>
              </w:rPr>
              <w:t xml:space="preserve">подання заяви </w:t>
            </w:r>
            <w:bookmarkEnd w:id="13"/>
            <w:r w:rsidRPr="00992ECD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 xml:space="preserve">органу вищого рівня або </w:t>
            </w:r>
            <w:r w:rsidR="005223DF">
              <w:rPr>
                <w:lang w:val="uk-UA"/>
              </w:rPr>
              <w:t xml:space="preserve">позовної заяви </w:t>
            </w:r>
            <w:r>
              <w:rPr>
                <w:lang w:val="uk-UA"/>
              </w:rPr>
              <w:t xml:space="preserve">до </w:t>
            </w:r>
            <w:r w:rsidRPr="00992ECD">
              <w:rPr>
                <w:lang w:val="uk-UA"/>
              </w:rPr>
              <w:t>адміністративного суду</w:t>
            </w:r>
            <w:r w:rsidR="00312BF8">
              <w:rPr>
                <w:lang w:val="uk-UA"/>
              </w:rPr>
              <w:t xml:space="preserve"> або до вищого органу.</w:t>
            </w:r>
          </w:p>
          <w:p w14:paraId="5A33C665" w14:textId="77777777" w:rsidR="00963494" w:rsidRDefault="00963494" w:rsidP="00311B07">
            <w:pPr>
              <w:keepNext/>
              <w:jc w:val="center"/>
              <w:rPr>
                <w:lang w:val="uk-UA"/>
              </w:rPr>
            </w:pPr>
          </w:p>
          <w:p w14:paraId="10B962EA" w14:textId="05AD08B5" w:rsidR="00311B07" w:rsidRPr="00311B07" w:rsidRDefault="00311B07" w:rsidP="00311B07">
            <w:pPr>
              <w:keepNext/>
              <w:jc w:val="center"/>
              <w:rPr>
                <w:noProof/>
              </w:rPr>
            </w:pPr>
            <w:r>
              <w:rPr>
                <w:lang w:val="uk-UA"/>
              </w:rPr>
              <w:t xml:space="preserve">Вищий орган – </w:t>
            </w:r>
            <w:r w:rsidR="00963494">
              <w:rPr>
                <w:lang w:val="uk-UA"/>
              </w:rPr>
              <w:t xml:space="preserve">Самарівська </w:t>
            </w:r>
            <w:r>
              <w:rPr>
                <w:lang w:val="uk-UA"/>
              </w:rPr>
              <w:t xml:space="preserve"> міська рада, адреса: </w:t>
            </w:r>
            <w:r w:rsidRPr="00F712AD">
              <w:rPr>
                <w:noProof/>
                <w:sz w:val="20"/>
              </w:rPr>
              <w:t xml:space="preserve"> </w:t>
            </w:r>
            <w:r w:rsidRPr="00311B07">
              <w:rPr>
                <w:noProof/>
              </w:rPr>
              <w:t xml:space="preserve">вул. Гетьманська, 14, м. </w:t>
            </w:r>
            <w:r w:rsidR="00963494">
              <w:rPr>
                <w:noProof/>
                <w:lang w:val="uk-UA"/>
              </w:rPr>
              <w:t>Самар</w:t>
            </w:r>
            <w:r w:rsidRPr="00311B07">
              <w:rPr>
                <w:noProof/>
              </w:rPr>
              <w:t>, Дніпропетровська обл.,  51200, тел/факс: (0569)3800-27,</w:t>
            </w:r>
          </w:p>
          <w:p w14:paraId="48D6F535" w14:textId="77777777" w:rsidR="00963494" w:rsidRDefault="00311B07" w:rsidP="00963494">
            <w:pPr>
              <w:jc w:val="center"/>
              <w:rPr>
                <w:u w:val="single"/>
                <w:lang w:val="uk-UA"/>
              </w:rPr>
            </w:pPr>
            <w:r w:rsidRPr="00311B07">
              <w:rPr>
                <w:noProof/>
              </w:rPr>
              <w:t>тел</w:t>
            </w:r>
            <w:r w:rsidRPr="00E425BA">
              <w:rPr>
                <w:noProof/>
                <w:lang w:val="en-US"/>
              </w:rPr>
              <w:t xml:space="preserve">. (0569)38-00-22, </w:t>
            </w:r>
            <w:r w:rsidRPr="00311B07">
              <w:rPr>
                <w:noProof/>
                <w:lang w:val="en-US"/>
              </w:rPr>
              <w:t>e</w:t>
            </w:r>
            <w:r w:rsidRPr="00E425BA">
              <w:rPr>
                <w:noProof/>
                <w:lang w:val="en-US"/>
              </w:rPr>
              <w:t>-</w:t>
            </w:r>
            <w:r w:rsidRPr="00311B07">
              <w:rPr>
                <w:noProof/>
                <w:lang w:val="en-US"/>
              </w:rPr>
              <w:t>mail</w:t>
            </w:r>
            <w:r w:rsidRPr="00E425BA">
              <w:rPr>
                <w:noProof/>
                <w:lang w:val="en-US"/>
              </w:rPr>
              <w:t xml:space="preserve">: </w:t>
            </w:r>
            <w:hyperlink r:id="rId10" w:history="1">
              <w:r w:rsidRPr="00311B07">
                <w:rPr>
                  <w:noProof/>
                  <w:lang w:val="en-US"/>
                </w:rPr>
                <w:t>info</w:t>
              </w:r>
              <w:r w:rsidRPr="00E425BA">
                <w:rPr>
                  <w:noProof/>
                  <w:lang w:val="en-US"/>
                </w:rPr>
                <w:t>@</w:t>
              </w:r>
              <w:r w:rsidRPr="00311B07">
                <w:rPr>
                  <w:noProof/>
                  <w:lang w:val="en-US"/>
                </w:rPr>
                <w:t>nmvyk</w:t>
              </w:r>
              <w:r w:rsidRPr="00E425BA">
                <w:rPr>
                  <w:noProof/>
                  <w:lang w:val="en-US"/>
                </w:rPr>
                <w:t>.</w:t>
              </w:r>
              <w:r w:rsidRPr="00311B07">
                <w:rPr>
                  <w:noProof/>
                  <w:lang w:val="en-US"/>
                </w:rPr>
                <w:t>dp</w:t>
              </w:r>
              <w:r w:rsidRPr="00E425BA">
                <w:rPr>
                  <w:noProof/>
                  <w:lang w:val="en-US"/>
                </w:rPr>
                <w:t>.</w:t>
              </w:r>
              <w:r w:rsidRPr="00311B07">
                <w:rPr>
                  <w:noProof/>
                  <w:lang w:val="en-US"/>
                </w:rPr>
                <w:t>ua</w:t>
              </w:r>
            </w:hyperlink>
            <w:r w:rsidRPr="00E425BA">
              <w:rPr>
                <w:noProof/>
                <w:lang w:val="en-US"/>
              </w:rPr>
              <w:t xml:space="preserve">, </w:t>
            </w:r>
            <w:hyperlink r:id="rId11" w:history="1">
              <w:r w:rsidR="00963494" w:rsidRPr="00E425BA">
                <w:rPr>
                  <w:rStyle w:val="ac"/>
                  <w:lang w:val="en-US"/>
                </w:rPr>
                <w:t>https://samar-rada.dp.gov.ua</w:t>
              </w:r>
            </w:hyperlink>
          </w:p>
          <w:p w14:paraId="331477E3" w14:textId="7989BE61" w:rsidR="00311B07" w:rsidRPr="00311B07" w:rsidRDefault="00311B07" w:rsidP="00311B07">
            <w:pPr>
              <w:keepNext/>
              <w:jc w:val="center"/>
              <w:rPr>
                <w:noProof/>
              </w:rPr>
            </w:pPr>
            <w:r w:rsidRPr="00E425BA">
              <w:rPr>
                <w:noProof/>
                <w:lang w:val="en-US"/>
              </w:rPr>
              <w:t xml:space="preserve"> </w:t>
            </w:r>
            <w:r w:rsidRPr="00311B07">
              <w:rPr>
                <w:noProof/>
              </w:rPr>
              <w:t xml:space="preserve">Код ЄДРПОУ </w:t>
            </w:r>
            <w:r w:rsidR="00701A66">
              <w:t xml:space="preserve"> </w:t>
            </w:r>
            <w:r w:rsidR="00701A66" w:rsidRPr="00701A66">
              <w:rPr>
                <w:noProof/>
              </w:rPr>
              <w:t>34359199</w:t>
            </w:r>
          </w:p>
          <w:p w14:paraId="70555BD7" w14:textId="334800E1" w:rsidR="00311B07" w:rsidRPr="00992ECD" w:rsidRDefault="00311B07" w:rsidP="00694945">
            <w:pPr>
              <w:ind w:firstLine="284"/>
              <w:jc w:val="both"/>
              <w:rPr>
                <w:lang w:val="uk-UA"/>
              </w:rPr>
            </w:pPr>
          </w:p>
        </w:tc>
      </w:tr>
    </w:tbl>
    <w:p w14:paraId="49BC5978" w14:textId="27C6378F" w:rsidR="005C7DEA" w:rsidRDefault="00311B07" w:rsidP="005C7DEA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56DEC4EC" w14:textId="77777777" w:rsidR="003D212F" w:rsidRPr="002772BA" w:rsidRDefault="003D212F" w:rsidP="003D212F">
      <w:pPr>
        <w:jc w:val="both"/>
        <w:rPr>
          <w:sz w:val="28"/>
          <w:szCs w:val="28"/>
        </w:rPr>
      </w:pPr>
      <w:r w:rsidRPr="002772BA">
        <w:rPr>
          <w:sz w:val="28"/>
          <w:szCs w:val="28"/>
        </w:rPr>
        <w:t xml:space="preserve">Керуючий справами </w:t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Яків </w:t>
      </w:r>
      <w:r w:rsidRPr="000D4361">
        <w:rPr>
          <w:color w:val="000000"/>
          <w:sz w:val="28"/>
          <w:szCs w:val="28"/>
        </w:rPr>
        <w:t>КЛИМЕНОВ</w:t>
      </w:r>
    </w:p>
    <w:p w14:paraId="39510B02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2BC8F3A4" w14:textId="77777777" w:rsidR="00E425BA" w:rsidRPr="002E6D18" w:rsidRDefault="00E425BA" w:rsidP="00E425BA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14:paraId="5737A462" w14:textId="77777777" w:rsidR="00E425BA" w:rsidRDefault="00E425BA" w:rsidP="00E425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</w:t>
      </w:r>
      <w:r w:rsidRPr="002E6D18">
        <w:rPr>
          <w:sz w:val="28"/>
          <w:szCs w:val="28"/>
          <w:lang w:val="uk-UA"/>
        </w:rPr>
        <w:t xml:space="preserve">  Іван ЛЕГОСТАЄВ</w:t>
      </w:r>
    </w:p>
    <w:p w14:paraId="2535746E" w14:textId="77777777" w:rsidR="00311B07" w:rsidRPr="00E425BA" w:rsidRDefault="00311B07" w:rsidP="00200C67">
      <w:pPr>
        <w:jc w:val="both"/>
        <w:rPr>
          <w:lang w:val="uk-UA"/>
        </w:rPr>
      </w:pPr>
    </w:p>
    <w:p w14:paraId="6C0FAF17" w14:textId="77777777" w:rsidR="00200C67" w:rsidRDefault="00200C67" w:rsidP="00200C67">
      <w:pPr>
        <w:jc w:val="both"/>
        <w:rPr>
          <w:lang w:val="uk-UA"/>
        </w:rPr>
      </w:pPr>
    </w:p>
    <w:p w14:paraId="2B941394" w14:textId="77777777" w:rsidR="006359F0" w:rsidRDefault="006359F0" w:rsidP="00200C67">
      <w:pPr>
        <w:jc w:val="both"/>
        <w:rPr>
          <w:lang w:val="uk-UA"/>
        </w:rPr>
      </w:pPr>
    </w:p>
    <w:p w14:paraId="5BED331F" w14:textId="77777777" w:rsidR="006359F0" w:rsidRDefault="006359F0" w:rsidP="00200C67">
      <w:pPr>
        <w:jc w:val="both"/>
        <w:rPr>
          <w:lang w:val="uk-UA"/>
        </w:rPr>
      </w:pPr>
    </w:p>
    <w:p w14:paraId="66CFEF93" w14:textId="77777777" w:rsidR="006359F0" w:rsidRDefault="006359F0" w:rsidP="00200C67">
      <w:pPr>
        <w:jc w:val="both"/>
        <w:rPr>
          <w:lang w:val="uk-UA"/>
        </w:rPr>
      </w:pPr>
    </w:p>
    <w:p w14:paraId="34D45E0E" w14:textId="77777777" w:rsidR="006359F0" w:rsidRDefault="006359F0" w:rsidP="00200C67">
      <w:pPr>
        <w:jc w:val="both"/>
        <w:rPr>
          <w:lang w:val="uk-UA"/>
        </w:rPr>
      </w:pPr>
    </w:p>
    <w:p w14:paraId="0B8BE658" w14:textId="77777777" w:rsidR="006359F0" w:rsidRDefault="006359F0" w:rsidP="00200C67">
      <w:pPr>
        <w:jc w:val="both"/>
        <w:rPr>
          <w:lang w:val="uk-UA"/>
        </w:rPr>
      </w:pPr>
    </w:p>
    <w:p w14:paraId="412759B4" w14:textId="77777777" w:rsidR="006359F0" w:rsidRDefault="006359F0" w:rsidP="00200C67">
      <w:pPr>
        <w:jc w:val="both"/>
        <w:rPr>
          <w:lang w:val="uk-UA"/>
        </w:rPr>
      </w:pPr>
    </w:p>
    <w:p w14:paraId="7DE66C30" w14:textId="77777777" w:rsidR="006359F0" w:rsidRDefault="006359F0" w:rsidP="00200C67">
      <w:pPr>
        <w:jc w:val="both"/>
        <w:rPr>
          <w:lang w:val="uk-UA"/>
        </w:rPr>
      </w:pPr>
    </w:p>
    <w:p w14:paraId="7BDE0487" w14:textId="77777777" w:rsidR="006359F0" w:rsidRDefault="006359F0" w:rsidP="00200C67">
      <w:pPr>
        <w:jc w:val="both"/>
        <w:rPr>
          <w:lang w:val="uk-UA"/>
        </w:rPr>
      </w:pPr>
    </w:p>
    <w:p w14:paraId="0D0FE01D" w14:textId="77777777" w:rsidR="006359F0" w:rsidRDefault="006359F0" w:rsidP="00200C67">
      <w:pPr>
        <w:jc w:val="both"/>
        <w:rPr>
          <w:lang w:val="uk-UA"/>
        </w:rPr>
      </w:pPr>
    </w:p>
    <w:p w14:paraId="143C057A" w14:textId="77777777" w:rsidR="006359F0" w:rsidRDefault="006359F0" w:rsidP="00200C67">
      <w:pPr>
        <w:jc w:val="both"/>
        <w:rPr>
          <w:lang w:val="uk-UA"/>
        </w:rPr>
      </w:pPr>
    </w:p>
    <w:p w14:paraId="7E59CA70" w14:textId="77777777" w:rsidR="006359F0" w:rsidRDefault="006359F0" w:rsidP="00200C67">
      <w:pPr>
        <w:jc w:val="both"/>
        <w:rPr>
          <w:lang w:val="uk-UA"/>
        </w:rPr>
      </w:pPr>
    </w:p>
    <w:p w14:paraId="16D64D32" w14:textId="77777777" w:rsidR="006359F0" w:rsidRDefault="006359F0" w:rsidP="00200C67">
      <w:pPr>
        <w:jc w:val="both"/>
        <w:rPr>
          <w:lang w:val="uk-UA"/>
        </w:rPr>
      </w:pPr>
    </w:p>
    <w:p w14:paraId="07FF5136" w14:textId="77777777" w:rsidR="006359F0" w:rsidRDefault="006359F0" w:rsidP="00200C67">
      <w:pPr>
        <w:jc w:val="both"/>
        <w:rPr>
          <w:lang w:val="uk-UA"/>
        </w:rPr>
      </w:pPr>
    </w:p>
    <w:p w14:paraId="3E821131" w14:textId="77777777" w:rsidR="006359F0" w:rsidRDefault="006359F0" w:rsidP="00200C67">
      <w:pPr>
        <w:jc w:val="both"/>
        <w:rPr>
          <w:lang w:val="uk-UA"/>
        </w:rPr>
      </w:pPr>
    </w:p>
    <w:p w14:paraId="38B5BF0A" w14:textId="77777777" w:rsidR="006359F0" w:rsidRDefault="006359F0" w:rsidP="00200C67">
      <w:pPr>
        <w:jc w:val="both"/>
        <w:rPr>
          <w:lang w:val="uk-UA"/>
        </w:rPr>
      </w:pPr>
    </w:p>
    <w:p w14:paraId="42F145C8" w14:textId="77777777" w:rsidR="006359F0" w:rsidRDefault="006359F0" w:rsidP="00200C67">
      <w:pPr>
        <w:jc w:val="both"/>
        <w:rPr>
          <w:lang w:val="uk-UA"/>
        </w:rPr>
      </w:pPr>
    </w:p>
    <w:p w14:paraId="7D600625" w14:textId="77777777" w:rsidR="006359F0" w:rsidRDefault="006359F0" w:rsidP="00200C67">
      <w:pPr>
        <w:jc w:val="both"/>
        <w:rPr>
          <w:lang w:val="uk-UA"/>
        </w:rPr>
      </w:pPr>
    </w:p>
    <w:p w14:paraId="7EB0339F" w14:textId="77777777" w:rsidR="006359F0" w:rsidRDefault="006359F0" w:rsidP="00200C67">
      <w:pPr>
        <w:jc w:val="both"/>
        <w:rPr>
          <w:lang w:val="uk-UA"/>
        </w:rPr>
      </w:pPr>
    </w:p>
    <w:p w14:paraId="089EB62B" w14:textId="77777777" w:rsidR="006359F0" w:rsidRDefault="006359F0" w:rsidP="00200C67">
      <w:pPr>
        <w:jc w:val="both"/>
        <w:rPr>
          <w:lang w:val="uk-UA"/>
        </w:rPr>
      </w:pPr>
    </w:p>
    <w:p w14:paraId="064F674C" w14:textId="77777777" w:rsidR="006359F0" w:rsidRDefault="006359F0" w:rsidP="00200C67">
      <w:pPr>
        <w:jc w:val="both"/>
        <w:rPr>
          <w:lang w:val="uk-UA"/>
        </w:rPr>
      </w:pPr>
    </w:p>
    <w:p w14:paraId="72C2B5FB" w14:textId="77777777" w:rsidR="006359F0" w:rsidRDefault="006359F0" w:rsidP="00200C67">
      <w:pPr>
        <w:jc w:val="both"/>
        <w:rPr>
          <w:lang w:val="uk-UA"/>
        </w:rPr>
      </w:pPr>
    </w:p>
    <w:p w14:paraId="62F508D0" w14:textId="77777777" w:rsidR="006359F0" w:rsidRDefault="006359F0" w:rsidP="00200C67">
      <w:pPr>
        <w:jc w:val="both"/>
        <w:rPr>
          <w:lang w:val="uk-UA"/>
        </w:rPr>
      </w:pPr>
    </w:p>
    <w:p w14:paraId="18C0C4F1" w14:textId="77777777" w:rsidR="006359F0" w:rsidRDefault="006359F0" w:rsidP="00200C67">
      <w:pPr>
        <w:jc w:val="both"/>
        <w:rPr>
          <w:lang w:val="uk-UA"/>
        </w:rPr>
      </w:pPr>
    </w:p>
    <w:p w14:paraId="35F1F9D2" w14:textId="77777777" w:rsidR="006359F0" w:rsidRDefault="006359F0" w:rsidP="00200C67">
      <w:pPr>
        <w:jc w:val="both"/>
        <w:rPr>
          <w:lang w:val="uk-UA"/>
        </w:rPr>
      </w:pPr>
    </w:p>
    <w:p w14:paraId="53FE1C1C" w14:textId="77777777" w:rsidR="006359F0" w:rsidRDefault="006359F0" w:rsidP="00200C67">
      <w:pPr>
        <w:jc w:val="both"/>
        <w:rPr>
          <w:lang w:val="uk-UA"/>
        </w:rPr>
      </w:pPr>
    </w:p>
    <w:p w14:paraId="4B3E0BA8" w14:textId="77777777" w:rsidR="00963494" w:rsidRDefault="00963494" w:rsidP="003D212F">
      <w:pPr>
        <w:jc w:val="both"/>
        <w:rPr>
          <w:lang w:val="uk-UA"/>
        </w:rPr>
      </w:pPr>
    </w:p>
    <w:p w14:paraId="0CAA1A39" w14:textId="77777777" w:rsidR="00E425BA" w:rsidRDefault="00E425BA" w:rsidP="003D212F">
      <w:pPr>
        <w:jc w:val="both"/>
        <w:rPr>
          <w:lang w:val="uk-UA"/>
        </w:rPr>
      </w:pPr>
    </w:p>
    <w:p w14:paraId="7D95C9C4" w14:textId="09AB4896" w:rsidR="00630FF1" w:rsidRPr="00CA1377" w:rsidRDefault="00630FF1" w:rsidP="00630FF1">
      <w:pPr>
        <w:ind w:left="4253"/>
        <w:rPr>
          <w:sz w:val="28"/>
          <w:szCs w:val="28"/>
          <w:lang w:val="uk-UA"/>
        </w:rPr>
      </w:pPr>
      <w:r w:rsidRPr="00CA1377">
        <w:rPr>
          <w:sz w:val="28"/>
          <w:szCs w:val="28"/>
        </w:rPr>
        <w:t>Додаток</w:t>
      </w:r>
      <w:r w:rsidRPr="00CA1377">
        <w:rPr>
          <w:sz w:val="28"/>
          <w:szCs w:val="28"/>
          <w:lang w:val="uk-UA"/>
        </w:rPr>
        <w:t xml:space="preserve"> 10</w:t>
      </w:r>
      <w:r>
        <w:rPr>
          <w:sz w:val="28"/>
          <w:szCs w:val="28"/>
          <w:lang w:val="uk-UA"/>
        </w:rPr>
        <w:t>1</w:t>
      </w:r>
    </w:p>
    <w:p w14:paraId="766A4F6C" w14:textId="77777777" w:rsidR="00630FF1" w:rsidRPr="00CA1377" w:rsidRDefault="00630FF1" w:rsidP="00630FF1">
      <w:pPr>
        <w:ind w:left="4253"/>
        <w:rPr>
          <w:sz w:val="28"/>
          <w:szCs w:val="28"/>
        </w:rPr>
      </w:pPr>
      <w:r w:rsidRPr="00CA1377">
        <w:rPr>
          <w:sz w:val="28"/>
          <w:szCs w:val="28"/>
        </w:rPr>
        <w:t>до рішення</w:t>
      </w:r>
      <w:r w:rsidRPr="00CA1377">
        <w:rPr>
          <w:sz w:val="28"/>
          <w:szCs w:val="28"/>
          <w:lang w:val="uk-UA"/>
        </w:rPr>
        <w:t xml:space="preserve"> </w:t>
      </w:r>
      <w:r w:rsidRPr="00CA1377">
        <w:rPr>
          <w:sz w:val="28"/>
          <w:szCs w:val="28"/>
        </w:rPr>
        <w:t>виконавчого</w:t>
      </w:r>
      <w:r w:rsidRPr="00CA1377">
        <w:rPr>
          <w:sz w:val="28"/>
          <w:szCs w:val="28"/>
          <w:lang w:val="uk-UA"/>
        </w:rPr>
        <w:t xml:space="preserve"> </w:t>
      </w:r>
      <w:r w:rsidRPr="00CA1377">
        <w:rPr>
          <w:sz w:val="28"/>
          <w:szCs w:val="28"/>
        </w:rPr>
        <w:t>комітету</w:t>
      </w:r>
    </w:p>
    <w:p w14:paraId="6E2E3435" w14:textId="3531CDA6" w:rsidR="00630FF1" w:rsidRDefault="00630FF1" w:rsidP="00630FF1">
      <w:pPr>
        <w:ind w:left="4253"/>
        <w:rPr>
          <w:sz w:val="28"/>
          <w:szCs w:val="28"/>
          <w:lang w:val="uk-UA"/>
        </w:rPr>
      </w:pPr>
      <w:r w:rsidRPr="00CA1377">
        <w:rPr>
          <w:sz w:val="28"/>
          <w:szCs w:val="28"/>
        </w:rPr>
        <w:t>від ____________ № __________</w:t>
      </w:r>
    </w:p>
    <w:p w14:paraId="2391624D" w14:textId="7C91531B" w:rsidR="00311B07" w:rsidRDefault="00311B07" w:rsidP="00630FF1">
      <w:pPr>
        <w:ind w:left="5529" w:hanging="12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Керівнику робочого органу – </w:t>
      </w:r>
    </w:p>
    <w:p w14:paraId="1B74E1A4" w14:textId="77777777" w:rsidR="00311B07" w:rsidRDefault="00311B07" w:rsidP="00630FF1">
      <w:pPr>
        <w:ind w:left="5529" w:hanging="1276"/>
        <w:rPr>
          <w:sz w:val="28"/>
          <w:szCs w:val="32"/>
          <w:lang w:val="uk-UA"/>
        </w:rPr>
      </w:pPr>
      <w:r w:rsidRPr="00E05FCD">
        <w:rPr>
          <w:sz w:val="28"/>
          <w:szCs w:val="32"/>
        </w:rPr>
        <w:t>начальник</w:t>
      </w:r>
      <w:r>
        <w:rPr>
          <w:sz w:val="28"/>
          <w:szCs w:val="32"/>
          <w:lang w:val="uk-UA"/>
        </w:rPr>
        <w:t>у</w:t>
      </w:r>
      <w:r>
        <w:rPr>
          <w:sz w:val="28"/>
          <w:szCs w:val="32"/>
        </w:rPr>
        <w:t xml:space="preserve"> відділу </w:t>
      </w:r>
    </w:p>
    <w:p w14:paraId="6E0116DC" w14:textId="77777777" w:rsidR="00311B07" w:rsidRDefault="00311B07" w:rsidP="00630FF1">
      <w:pPr>
        <w:ind w:left="5529" w:hanging="1276"/>
        <w:rPr>
          <w:sz w:val="28"/>
          <w:szCs w:val="32"/>
        </w:rPr>
      </w:pPr>
      <w:r>
        <w:rPr>
          <w:sz w:val="28"/>
          <w:szCs w:val="32"/>
        </w:rPr>
        <w:t>містобудування,</w:t>
      </w:r>
      <w:r w:rsidRPr="006E227C">
        <w:rPr>
          <w:sz w:val="28"/>
          <w:szCs w:val="32"/>
        </w:rPr>
        <w:t xml:space="preserve"> </w:t>
      </w:r>
      <w:r>
        <w:rPr>
          <w:sz w:val="28"/>
          <w:szCs w:val="32"/>
        </w:rPr>
        <w:t>архітектури та</w:t>
      </w:r>
    </w:p>
    <w:p w14:paraId="3AD6DE4C" w14:textId="00287BB5" w:rsidR="00311B07" w:rsidRPr="00E05FCD" w:rsidRDefault="00311B07" w:rsidP="00630FF1">
      <w:pPr>
        <w:ind w:left="5529" w:hanging="1276"/>
        <w:rPr>
          <w:sz w:val="28"/>
          <w:szCs w:val="32"/>
        </w:rPr>
      </w:pPr>
      <w:r>
        <w:rPr>
          <w:sz w:val="28"/>
          <w:szCs w:val="32"/>
        </w:rPr>
        <w:t>реклами -</w:t>
      </w:r>
      <w:r w:rsidRPr="006E227C">
        <w:rPr>
          <w:sz w:val="28"/>
          <w:szCs w:val="32"/>
        </w:rPr>
        <w:t xml:space="preserve"> </w:t>
      </w:r>
      <w:r>
        <w:rPr>
          <w:sz w:val="28"/>
          <w:szCs w:val="32"/>
        </w:rPr>
        <w:t>головн</w:t>
      </w:r>
      <w:r>
        <w:rPr>
          <w:sz w:val="28"/>
          <w:szCs w:val="32"/>
          <w:lang w:val="uk-UA"/>
        </w:rPr>
        <w:t>ому</w:t>
      </w:r>
      <w:r>
        <w:rPr>
          <w:sz w:val="28"/>
          <w:szCs w:val="32"/>
        </w:rPr>
        <w:t xml:space="preserve"> архітектор</w:t>
      </w:r>
      <w:r>
        <w:rPr>
          <w:sz w:val="28"/>
          <w:szCs w:val="32"/>
          <w:lang w:val="uk-UA"/>
        </w:rPr>
        <w:t>у</w:t>
      </w:r>
      <w:r>
        <w:rPr>
          <w:sz w:val="28"/>
          <w:szCs w:val="32"/>
        </w:rPr>
        <w:t xml:space="preserve">                    </w:t>
      </w:r>
    </w:p>
    <w:p w14:paraId="601AE47F" w14:textId="6A4C9C08" w:rsidR="00311B07" w:rsidRPr="00CA6BDB" w:rsidRDefault="00311B07" w:rsidP="00630FF1">
      <w:pPr>
        <w:pStyle w:val="3"/>
        <w:spacing w:before="0" w:beforeAutospacing="0" w:after="0" w:afterAutospacing="0"/>
        <w:ind w:hanging="1276"/>
        <w:rPr>
          <w:b w:val="0"/>
          <w:bCs w:val="0"/>
          <w:lang w:val="uk-UA"/>
        </w:rPr>
      </w:pPr>
      <w:r>
        <w:rPr>
          <w:sz w:val="28"/>
          <w:szCs w:val="32"/>
          <w:lang w:val="uk-UA"/>
        </w:rPr>
        <w:t xml:space="preserve">                                                                               </w:t>
      </w:r>
      <w:r w:rsidR="00963494">
        <w:rPr>
          <w:b w:val="0"/>
          <w:bCs w:val="0"/>
          <w:sz w:val="28"/>
          <w:szCs w:val="32"/>
          <w:lang w:val="uk-UA"/>
        </w:rPr>
        <w:t>_____________________________</w:t>
      </w:r>
      <w:r w:rsidRPr="00CA6BDB">
        <w:rPr>
          <w:b w:val="0"/>
          <w:bCs w:val="0"/>
          <w:lang w:val="uk-UA"/>
        </w:rPr>
        <w:t xml:space="preserve"> </w:t>
      </w:r>
    </w:p>
    <w:p w14:paraId="5C87233D" w14:textId="3DD8FBE9" w:rsidR="006359F0" w:rsidRPr="00035C36" w:rsidRDefault="00311B07" w:rsidP="006359F0">
      <w:pPr>
        <w:pStyle w:val="3"/>
        <w:jc w:val="center"/>
        <w:rPr>
          <w:lang w:val="uk-UA"/>
        </w:rPr>
      </w:pPr>
      <w:r w:rsidRPr="00035C36">
        <w:rPr>
          <w:lang w:val="uk-UA"/>
        </w:rPr>
        <w:t>ЗАЯВА</w:t>
      </w:r>
      <w:r w:rsidRPr="00035C36">
        <w:rPr>
          <w:lang w:val="uk-UA"/>
        </w:rPr>
        <w:br/>
      </w:r>
      <w:r w:rsidR="006359F0">
        <w:rPr>
          <w:lang w:val="uk-UA"/>
        </w:rPr>
        <w:t xml:space="preserve">про </w:t>
      </w:r>
      <w:r w:rsidR="00963494">
        <w:rPr>
          <w:lang w:val="uk-UA"/>
        </w:rPr>
        <w:t>припинення дії</w:t>
      </w:r>
      <w:r w:rsidR="006359F0" w:rsidRPr="00035C36">
        <w:rPr>
          <w:lang w:val="uk-UA"/>
        </w:rPr>
        <w:t xml:space="preserve"> дозволу на розміщення зовнішньої реклами </w:t>
      </w:r>
    </w:p>
    <w:p w14:paraId="475FD5BE" w14:textId="2958592C" w:rsidR="006359F0" w:rsidRPr="00035C36" w:rsidRDefault="006359F0" w:rsidP="006359F0">
      <w:pPr>
        <w:pStyle w:val="af"/>
        <w:rPr>
          <w:sz w:val="20"/>
          <w:szCs w:val="20"/>
          <w:lang w:val="uk-UA"/>
        </w:rPr>
      </w:pPr>
      <w:r w:rsidRPr="00035C36">
        <w:rPr>
          <w:lang w:val="uk-UA"/>
        </w:rPr>
        <w:t>Заявник _____________________________________________________________________________</w:t>
      </w:r>
      <w:r w:rsidRPr="00035C36">
        <w:rPr>
          <w:lang w:val="uk-UA"/>
        </w:rPr>
        <w:br/>
        <w:t xml:space="preserve">                                   </w:t>
      </w:r>
      <w:r w:rsidRPr="00035C36">
        <w:rPr>
          <w:sz w:val="20"/>
          <w:szCs w:val="20"/>
          <w:lang w:val="uk-UA"/>
        </w:rPr>
        <w:t>(для юридичної особи - повне найменування розповсюджувача зовнішньої _____________________</w:t>
      </w:r>
      <w:r w:rsidRPr="00035C36">
        <w:rPr>
          <w:lang w:val="uk-UA"/>
        </w:rPr>
        <w:t>______________________________________________________________</w:t>
      </w:r>
      <w:r w:rsidRPr="00035C36">
        <w:rPr>
          <w:lang w:val="uk-UA"/>
        </w:rPr>
        <w:br/>
        <w:t xml:space="preserve">                                             </w:t>
      </w:r>
      <w:r w:rsidRPr="00035C36">
        <w:rPr>
          <w:sz w:val="20"/>
          <w:szCs w:val="20"/>
          <w:lang w:val="uk-UA"/>
        </w:rPr>
        <w:t>реклами, для фізичної особи - прізвище, ім'я та по батькові)</w:t>
      </w:r>
    </w:p>
    <w:p w14:paraId="4297BA28" w14:textId="6E8B1290" w:rsidR="006359F0" w:rsidRPr="00035C36" w:rsidRDefault="006359F0" w:rsidP="006359F0">
      <w:pPr>
        <w:pStyle w:val="af"/>
        <w:rPr>
          <w:sz w:val="20"/>
          <w:szCs w:val="20"/>
          <w:lang w:val="uk-UA"/>
        </w:rPr>
      </w:pPr>
      <w:r w:rsidRPr="00035C36">
        <w:rPr>
          <w:lang w:val="uk-UA"/>
        </w:rPr>
        <w:t>Адреса заявника ______________________________________________________________________</w:t>
      </w:r>
      <w:r w:rsidRPr="00035C36">
        <w:rPr>
          <w:lang w:val="uk-UA"/>
        </w:rPr>
        <w:br/>
        <w:t xml:space="preserve">                                                </w:t>
      </w:r>
      <w:r w:rsidRPr="00035C36">
        <w:rPr>
          <w:sz w:val="20"/>
          <w:szCs w:val="20"/>
          <w:lang w:val="uk-UA"/>
        </w:rPr>
        <w:t>(для юридичної особи - місцезнаходження, для фізичної особи -</w:t>
      </w:r>
      <w:r w:rsidRPr="00035C36">
        <w:rPr>
          <w:sz w:val="20"/>
          <w:szCs w:val="20"/>
          <w:lang w:val="uk-UA"/>
        </w:rPr>
        <w:br/>
      </w:r>
      <w:r w:rsidRPr="00035C36">
        <w:rPr>
          <w:lang w:val="uk-UA"/>
        </w:rPr>
        <w:t>________________________________________________________________________________</w:t>
      </w:r>
      <w:r w:rsidRPr="00035C36">
        <w:rPr>
          <w:lang w:val="uk-UA"/>
        </w:rPr>
        <w:br/>
        <w:t xml:space="preserve">                                                                 </w:t>
      </w:r>
      <w:r w:rsidRPr="00035C36">
        <w:rPr>
          <w:sz w:val="20"/>
          <w:szCs w:val="20"/>
          <w:lang w:val="uk-UA"/>
        </w:rPr>
        <w:t>місце проживання, паспортні дані)</w:t>
      </w:r>
    </w:p>
    <w:p w14:paraId="51CD6C18" w14:textId="24012D20" w:rsidR="006359F0" w:rsidRPr="00035C36" w:rsidRDefault="006359F0" w:rsidP="006359F0">
      <w:pPr>
        <w:pStyle w:val="af"/>
        <w:rPr>
          <w:lang w:val="uk-UA"/>
        </w:rPr>
      </w:pPr>
      <w:r w:rsidRPr="00035C36">
        <w:rPr>
          <w:lang w:val="uk-UA"/>
        </w:rPr>
        <w:t>Ідентифікаційний код юридичної особи</w:t>
      </w:r>
      <w:r w:rsidRPr="00035C36">
        <w:rPr>
          <w:lang w:val="uk-UA"/>
        </w:rPr>
        <w:br/>
        <w:t>або ідентифікаційний номер фізичної особи ________________________</w:t>
      </w:r>
      <w:r w:rsidR="00BE326B">
        <w:rPr>
          <w:lang w:val="uk-UA"/>
        </w:rPr>
        <w:t>_________________</w:t>
      </w:r>
      <w:r w:rsidRPr="00035C36">
        <w:rPr>
          <w:lang w:val="uk-UA"/>
        </w:rPr>
        <w:t>_</w:t>
      </w:r>
    </w:p>
    <w:p w14:paraId="50B8AD35" w14:textId="1497174C" w:rsidR="006359F0" w:rsidRPr="00035C36" w:rsidRDefault="006359F0" w:rsidP="006359F0">
      <w:pPr>
        <w:pStyle w:val="af"/>
        <w:jc w:val="both"/>
        <w:rPr>
          <w:lang w:val="uk-UA"/>
        </w:rPr>
      </w:pPr>
      <w:r w:rsidRPr="00035C36">
        <w:rPr>
          <w:lang w:val="uk-UA"/>
        </w:rPr>
        <w:t>Телефон (телефакс) _____________________________________________</w:t>
      </w:r>
      <w:r w:rsidR="00BE326B">
        <w:rPr>
          <w:lang w:val="uk-UA"/>
        </w:rPr>
        <w:t>________________</w:t>
      </w:r>
      <w:r w:rsidRPr="00035C36">
        <w:rPr>
          <w:lang w:val="uk-UA"/>
        </w:rPr>
        <w:t xml:space="preserve">_ </w:t>
      </w:r>
    </w:p>
    <w:p w14:paraId="57D9B7F3" w14:textId="626394BD" w:rsidR="006359F0" w:rsidRDefault="006359F0" w:rsidP="006359F0">
      <w:pPr>
        <w:pStyle w:val="af"/>
        <w:ind w:right="-1"/>
        <w:rPr>
          <w:lang w:val="uk-UA"/>
        </w:rPr>
      </w:pPr>
      <w:r>
        <w:rPr>
          <w:lang w:val="uk-UA"/>
        </w:rPr>
        <w:t xml:space="preserve">Прошу </w:t>
      </w:r>
      <w:r w:rsidR="00963494">
        <w:rPr>
          <w:lang w:val="uk-UA"/>
        </w:rPr>
        <w:t>припинити дію</w:t>
      </w:r>
      <w:r w:rsidRPr="00035C36">
        <w:rPr>
          <w:lang w:val="uk-UA"/>
        </w:rPr>
        <w:t xml:space="preserve"> доз</w:t>
      </w:r>
      <w:r w:rsidR="00963494">
        <w:rPr>
          <w:lang w:val="uk-UA"/>
        </w:rPr>
        <w:t>волу</w:t>
      </w:r>
      <w:r w:rsidRPr="00035C36">
        <w:rPr>
          <w:lang w:val="uk-UA"/>
        </w:rPr>
        <w:t xml:space="preserve"> на розміщення зовнішньої реклами </w:t>
      </w:r>
      <w:r>
        <w:rPr>
          <w:lang w:val="uk-UA"/>
        </w:rPr>
        <w:t>від _______________</w:t>
      </w:r>
      <w:r w:rsidR="00BE326B">
        <w:rPr>
          <w:lang w:val="uk-UA"/>
        </w:rPr>
        <w:t>________</w:t>
      </w:r>
      <w:r>
        <w:rPr>
          <w:lang w:val="uk-UA"/>
        </w:rPr>
        <w:t xml:space="preserve">                           № _______________________</w:t>
      </w:r>
    </w:p>
    <w:p w14:paraId="5672BC1E" w14:textId="51A2C47C" w:rsidR="006359F0" w:rsidRPr="00035C36" w:rsidRDefault="006359F0" w:rsidP="006359F0">
      <w:pPr>
        <w:pStyle w:val="af"/>
        <w:ind w:right="-1"/>
        <w:rPr>
          <w:sz w:val="20"/>
          <w:szCs w:val="20"/>
          <w:lang w:val="uk-UA"/>
        </w:rPr>
      </w:pPr>
      <w:r>
        <w:rPr>
          <w:lang w:val="uk-UA"/>
        </w:rPr>
        <w:t xml:space="preserve">виданий на підставі рішення виконавчого комітету </w:t>
      </w:r>
      <w:r w:rsidR="00963494">
        <w:rPr>
          <w:lang w:val="uk-UA"/>
        </w:rPr>
        <w:t>Самарівської (Новомосковської)</w:t>
      </w:r>
      <w:r>
        <w:rPr>
          <w:lang w:val="uk-UA"/>
        </w:rPr>
        <w:t xml:space="preserve"> міської ради від ________________№______________</w:t>
      </w:r>
    </w:p>
    <w:p w14:paraId="56CEAF33" w14:textId="2FB35DC3" w:rsidR="00311B07" w:rsidRPr="00035C36" w:rsidRDefault="006359F0" w:rsidP="006359F0">
      <w:pPr>
        <w:pStyle w:val="3"/>
        <w:rPr>
          <w:lang w:val="uk-UA"/>
        </w:rPr>
      </w:pPr>
      <w:r w:rsidRPr="00035C36">
        <w:rPr>
          <w:lang w:val="uk-UA"/>
        </w:rPr>
        <w:t>Перелік документів, що додаються</w:t>
      </w:r>
      <w:r w:rsidR="00BE326B">
        <w:rPr>
          <w:lang w:val="uk-UA"/>
        </w:rPr>
        <w:t>:</w:t>
      </w:r>
      <w:r w:rsidRPr="00035C36">
        <w:rPr>
          <w:lang w:val="uk-UA"/>
        </w:rPr>
        <w:t xml:space="preserve"> _________________________________________________</w:t>
      </w:r>
      <w:r>
        <w:rPr>
          <w:lang w:val="uk-UA"/>
        </w:rPr>
        <w:t>______________________</w:t>
      </w:r>
      <w:r w:rsidRPr="00035C36">
        <w:rPr>
          <w:lang w:val="uk-UA"/>
        </w:rPr>
        <w:br/>
        <w:t>_____________________________________________________________________________________</w:t>
      </w:r>
      <w:r w:rsidR="00BE326B">
        <w:rPr>
          <w:lang w:val="uk-UA"/>
        </w:rPr>
        <w:t>_________________________________________________________</w:t>
      </w:r>
    </w:p>
    <w:tbl>
      <w:tblPr>
        <w:tblW w:w="5014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78"/>
        <w:gridCol w:w="3256"/>
        <w:gridCol w:w="3279"/>
      </w:tblGrid>
      <w:tr w:rsidR="00311B07" w:rsidRPr="00035C36" w14:paraId="3ABFE102" w14:textId="77777777" w:rsidTr="00BC7F4D">
        <w:trPr>
          <w:trHeight w:val="814"/>
          <w:tblCellSpacing w:w="22" w:type="dxa"/>
        </w:trPr>
        <w:tc>
          <w:tcPr>
            <w:tcW w:w="1638" w:type="pct"/>
            <w:vAlign w:val="center"/>
          </w:tcPr>
          <w:p w14:paraId="522416C3" w14:textId="77777777" w:rsidR="00311B07" w:rsidRPr="00035C36" w:rsidRDefault="00311B07" w:rsidP="00BC7F4D">
            <w:pPr>
              <w:pStyle w:val="af"/>
              <w:spacing w:before="0" w:beforeAutospacing="0" w:after="0" w:afterAutospacing="0"/>
              <w:rPr>
                <w:lang w:val="uk-UA"/>
              </w:rPr>
            </w:pPr>
            <w:r w:rsidRPr="00035C36">
              <w:rPr>
                <w:lang w:val="uk-UA"/>
              </w:rPr>
              <w:t xml:space="preserve">Заявник або уповноважена </w:t>
            </w:r>
          </w:p>
          <w:p w14:paraId="4D8A0B82" w14:textId="77777777" w:rsidR="00311B07" w:rsidRPr="00035C36" w:rsidRDefault="00311B07" w:rsidP="00BC7F4D">
            <w:pPr>
              <w:pStyle w:val="af"/>
              <w:spacing w:before="0" w:beforeAutospacing="0" w:after="0" w:afterAutospacing="0"/>
              <w:rPr>
                <w:lang w:val="uk-UA"/>
              </w:rPr>
            </w:pPr>
            <w:r w:rsidRPr="00035C36">
              <w:rPr>
                <w:lang w:val="uk-UA"/>
              </w:rPr>
              <w:t>ним особа</w:t>
            </w:r>
          </w:p>
        </w:tc>
        <w:tc>
          <w:tcPr>
            <w:tcW w:w="1638" w:type="pct"/>
            <w:vAlign w:val="center"/>
          </w:tcPr>
          <w:p w14:paraId="43E85DCE" w14:textId="77777777" w:rsidR="00311B07" w:rsidRPr="00035C36" w:rsidRDefault="00311B07" w:rsidP="00BC7F4D">
            <w:pPr>
              <w:pStyle w:val="af"/>
              <w:spacing w:before="0" w:beforeAutospacing="0" w:after="0" w:afterAutospacing="0"/>
              <w:jc w:val="center"/>
              <w:rPr>
                <w:lang w:val="uk-UA"/>
              </w:rPr>
            </w:pPr>
            <w:r w:rsidRPr="00035C36">
              <w:rPr>
                <w:lang w:val="uk-UA"/>
              </w:rPr>
              <w:t> </w:t>
            </w:r>
            <w:r w:rsidRPr="00035C36">
              <w:rPr>
                <w:lang w:val="uk-UA"/>
              </w:rPr>
              <w:br/>
              <w:t>_________________</w:t>
            </w:r>
            <w:r w:rsidRPr="00035C36">
              <w:rPr>
                <w:lang w:val="uk-UA"/>
              </w:rPr>
              <w:br/>
            </w:r>
            <w:r w:rsidRPr="00035C36">
              <w:rPr>
                <w:sz w:val="20"/>
                <w:szCs w:val="20"/>
                <w:lang w:val="uk-UA"/>
              </w:rPr>
              <w:t>(підпис)  </w:t>
            </w:r>
          </w:p>
        </w:tc>
        <w:tc>
          <w:tcPr>
            <w:tcW w:w="1639" w:type="pct"/>
            <w:vAlign w:val="center"/>
          </w:tcPr>
          <w:p w14:paraId="44639109" w14:textId="77777777" w:rsidR="00311B07" w:rsidRPr="00035C36" w:rsidRDefault="00311B07" w:rsidP="00BC7F4D">
            <w:pPr>
              <w:pStyle w:val="af"/>
              <w:spacing w:before="0" w:beforeAutospacing="0" w:after="0" w:afterAutospacing="0"/>
              <w:jc w:val="center"/>
              <w:rPr>
                <w:lang w:val="uk-UA"/>
              </w:rPr>
            </w:pPr>
            <w:r w:rsidRPr="00035C36">
              <w:rPr>
                <w:lang w:val="uk-UA"/>
              </w:rPr>
              <w:t> </w:t>
            </w:r>
            <w:r w:rsidRPr="00035C36">
              <w:rPr>
                <w:lang w:val="uk-UA"/>
              </w:rPr>
              <w:br/>
              <w:t>_____________________</w:t>
            </w:r>
            <w:r w:rsidRPr="00035C36">
              <w:rPr>
                <w:lang w:val="uk-UA"/>
              </w:rPr>
              <w:br/>
            </w:r>
            <w:r w:rsidRPr="00035C36">
              <w:rPr>
                <w:sz w:val="20"/>
                <w:szCs w:val="20"/>
                <w:lang w:val="uk-UA"/>
              </w:rPr>
              <w:t>(ініціали та прізвище)</w:t>
            </w:r>
            <w:r w:rsidRPr="00035C36">
              <w:rPr>
                <w:lang w:val="uk-UA"/>
              </w:rPr>
              <w:t> </w:t>
            </w:r>
          </w:p>
        </w:tc>
      </w:tr>
    </w:tbl>
    <w:p w14:paraId="0B21258D" w14:textId="709FA953" w:rsidR="00311B07" w:rsidRPr="00035C36" w:rsidRDefault="00C856B2" w:rsidP="00311B07">
      <w:pPr>
        <w:pStyle w:val="a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  <w:r w:rsidR="00311B07" w:rsidRPr="00035C36">
        <w:rPr>
          <w:lang w:val="uk-UA"/>
        </w:rPr>
        <w:t>М. П.</w:t>
      </w:r>
    </w:p>
    <w:p w14:paraId="3B69FE6A" w14:textId="77777777" w:rsidR="0015438C" w:rsidRPr="00BE326B" w:rsidRDefault="0015438C" w:rsidP="0015438C">
      <w:pPr>
        <w:jc w:val="both"/>
        <w:rPr>
          <w:b/>
          <w:sz w:val="28"/>
          <w:szCs w:val="28"/>
          <w:vertAlign w:val="superscript"/>
          <w:lang w:val="uk-UA"/>
        </w:rPr>
      </w:pPr>
      <w:r w:rsidRPr="00BE326B">
        <w:rPr>
          <w:b/>
          <w:sz w:val="28"/>
          <w:szCs w:val="28"/>
          <w:vertAlign w:val="superscript"/>
          <w:lang w:val="uk-UA"/>
        </w:rPr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14:paraId="6C5209B0" w14:textId="77777777" w:rsidR="0015438C" w:rsidRDefault="0015438C" w:rsidP="0015438C">
      <w:pPr>
        <w:jc w:val="both"/>
        <w:rPr>
          <w:lang w:val="uk-UA"/>
        </w:rPr>
      </w:pPr>
    </w:p>
    <w:p w14:paraId="224A9555" w14:textId="77777777" w:rsidR="0015438C" w:rsidRPr="00FC2443" w:rsidRDefault="0015438C" w:rsidP="0015438C">
      <w:pPr>
        <w:jc w:val="both"/>
        <w:rPr>
          <w:lang w:val="uk-UA"/>
        </w:rPr>
      </w:pPr>
      <w:r w:rsidRPr="00FC2443">
        <w:rPr>
          <w:lang w:val="uk-UA"/>
        </w:rPr>
        <w:t>Спосіб одержання дозволу:</w:t>
      </w:r>
    </w:p>
    <w:p w14:paraId="224FA30A" w14:textId="77777777" w:rsidR="0015438C" w:rsidRPr="00035C36" w:rsidRDefault="0015438C" w:rsidP="0015438C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p w14:paraId="642E8335" w14:textId="77777777" w:rsidR="0015438C" w:rsidRPr="00FC2443" w:rsidRDefault="0015438C" w:rsidP="0015438C">
      <w:pPr>
        <w:jc w:val="both"/>
        <w:rPr>
          <w:sz w:val="18"/>
          <w:szCs w:val="18"/>
          <w:lang w:val="uk-UA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15438C" w:rsidRPr="00FC2443" w14:paraId="420FD64E" w14:textId="77777777" w:rsidTr="00BC7F4D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6C7A84" w14:textId="77777777" w:rsidR="0015438C" w:rsidRPr="00FC2443" w:rsidRDefault="0015438C" w:rsidP="00BC7F4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47A51A3B" w14:textId="77777777" w:rsidR="0015438C" w:rsidRPr="00FC2443" w:rsidRDefault="0015438C" w:rsidP="00BC7F4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23EC2213" w14:textId="77777777" w:rsidR="0015438C" w:rsidRPr="00FC2443" w:rsidRDefault="0015438C" w:rsidP="00BC7F4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E4082C" w14:textId="77777777" w:rsidR="0015438C" w:rsidRPr="00FC2443" w:rsidRDefault="0015438C" w:rsidP="00BC7F4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2B1A4E96" w14:textId="77777777" w:rsidR="0015438C" w:rsidRPr="00FC2443" w:rsidRDefault="0015438C" w:rsidP="00BC7F4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598BA" w14:textId="77777777" w:rsidR="0015438C" w:rsidRPr="00FC2443" w:rsidRDefault="0015438C" w:rsidP="00BC7F4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2800CEF2" w14:textId="77777777" w:rsidR="0015438C" w:rsidRPr="00FC2443" w:rsidRDefault="0015438C" w:rsidP="00BC7F4D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74E8CA24" w14:textId="77777777" w:rsidR="00630FF1" w:rsidRDefault="00630FF1" w:rsidP="00630FF1">
      <w:pPr>
        <w:jc w:val="both"/>
        <w:rPr>
          <w:sz w:val="28"/>
          <w:szCs w:val="28"/>
          <w:lang w:val="uk-UA"/>
        </w:rPr>
      </w:pPr>
    </w:p>
    <w:p w14:paraId="33568DEE" w14:textId="0B0C60C3" w:rsidR="00630FF1" w:rsidRPr="00CA1377" w:rsidRDefault="00630FF1" w:rsidP="00630FF1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 xml:space="preserve">Керуючий справами                                                                      Яків КЛИМЕНОВ </w:t>
      </w:r>
    </w:p>
    <w:p w14:paraId="1A8FBAC1" w14:textId="77777777" w:rsidR="00630FF1" w:rsidRPr="00CA1377" w:rsidRDefault="00630FF1" w:rsidP="00630FF1">
      <w:pPr>
        <w:jc w:val="both"/>
        <w:rPr>
          <w:sz w:val="28"/>
          <w:szCs w:val="28"/>
          <w:lang w:val="uk-UA"/>
        </w:rPr>
      </w:pPr>
    </w:p>
    <w:p w14:paraId="16FC490B" w14:textId="77777777" w:rsidR="00630FF1" w:rsidRPr="00CA1377" w:rsidRDefault="00630FF1" w:rsidP="00630FF1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Начальник управління</w:t>
      </w:r>
    </w:p>
    <w:p w14:paraId="678AF70C" w14:textId="77777777" w:rsidR="00630FF1" w:rsidRPr="00CA1377" w:rsidRDefault="00630FF1" w:rsidP="00630FF1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по роботі з активами                                                                     Іван ЛЕГОСТАЄВ</w:t>
      </w:r>
    </w:p>
    <w:p w14:paraId="59346F35" w14:textId="77777777" w:rsidR="00630FF1" w:rsidRPr="00CA1377" w:rsidRDefault="00630FF1" w:rsidP="00630FF1">
      <w:pPr>
        <w:rPr>
          <w:color w:val="000000"/>
          <w:sz w:val="28"/>
          <w:szCs w:val="28"/>
          <w:lang w:val="uk-UA"/>
        </w:rPr>
      </w:pPr>
    </w:p>
    <w:p w14:paraId="7437CA4F" w14:textId="77777777" w:rsidR="00B946B2" w:rsidRPr="005C7DEA" w:rsidRDefault="00B946B2">
      <w:pPr>
        <w:rPr>
          <w:lang w:val="uk-UA"/>
        </w:rPr>
      </w:pPr>
    </w:p>
    <w:sectPr w:rsidR="00B946B2" w:rsidRPr="005C7DEA" w:rsidSect="007B08B6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B464B" w14:textId="77777777" w:rsidR="000065BA" w:rsidRDefault="000065BA">
      <w:r>
        <w:separator/>
      </w:r>
    </w:p>
  </w:endnote>
  <w:endnote w:type="continuationSeparator" w:id="0">
    <w:p w14:paraId="649501EA" w14:textId="77777777" w:rsidR="000065BA" w:rsidRDefault="0000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A51DF" w14:textId="77777777" w:rsidR="000065BA" w:rsidRDefault="000065BA">
      <w:r>
        <w:separator/>
      </w:r>
    </w:p>
  </w:footnote>
  <w:footnote w:type="continuationSeparator" w:id="0">
    <w:p w14:paraId="456E1FF7" w14:textId="77777777" w:rsidR="000065BA" w:rsidRDefault="00006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CB9B5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1D442C" w14:textId="77777777" w:rsidR="00997C51" w:rsidRDefault="00997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65A9A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25DA">
      <w:rPr>
        <w:rStyle w:val="a5"/>
        <w:noProof/>
      </w:rPr>
      <w:t>2</w:t>
    </w:r>
    <w:r>
      <w:rPr>
        <w:rStyle w:val="a5"/>
      </w:rPr>
      <w:fldChar w:fldCharType="end"/>
    </w:r>
  </w:p>
  <w:p w14:paraId="5E8E88DB" w14:textId="77777777" w:rsidR="00997C51" w:rsidRDefault="00997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EA"/>
    <w:rsid w:val="000065BA"/>
    <w:rsid w:val="0001352D"/>
    <w:rsid w:val="00036F88"/>
    <w:rsid w:val="000673D3"/>
    <w:rsid w:val="000D1E51"/>
    <w:rsid w:val="000D3E45"/>
    <w:rsid w:val="001037E6"/>
    <w:rsid w:val="0015438C"/>
    <w:rsid w:val="00192220"/>
    <w:rsid w:val="001D7683"/>
    <w:rsid w:val="001F2251"/>
    <w:rsid w:val="00200B28"/>
    <w:rsid w:val="00200C67"/>
    <w:rsid w:val="002103E2"/>
    <w:rsid w:val="0022707F"/>
    <w:rsid w:val="0025121D"/>
    <w:rsid w:val="00257821"/>
    <w:rsid w:val="002D2CAC"/>
    <w:rsid w:val="00311B07"/>
    <w:rsid w:val="00312BF8"/>
    <w:rsid w:val="003325DA"/>
    <w:rsid w:val="00332649"/>
    <w:rsid w:val="0035588A"/>
    <w:rsid w:val="003D212F"/>
    <w:rsid w:val="003E3075"/>
    <w:rsid w:val="00423854"/>
    <w:rsid w:val="00424E04"/>
    <w:rsid w:val="004C71D4"/>
    <w:rsid w:val="004C722D"/>
    <w:rsid w:val="004D349C"/>
    <w:rsid w:val="004F03F8"/>
    <w:rsid w:val="00501762"/>
    <w:rsid w:val="00503182"/>
    <w:rsid w:val="005120B5"/>
    <w:rsid w:val="005223DF"/>
    <w:rsid w:val="005235C7"/>
    <w:rsid w:val="00563EA1"/>
    <w:rsid w:val="00567412"/>
    <w:rsid w:val="00584F02"/>
    <w:rsid w:val="005C7DEA"/>
    <w:rsid w:val="005C7E09"/>
    <w:rsid w:val="005E6FBA"/>
    <w:rsid w:val="005F55C8"/>
    <w:rsid w:val="0060465B"/>
    <w:rsid w:val="006151A4"/>
    <w:rsid w:val="0061735E"/>
    <w:rsid w:val="00623D76"/>
    <w:rsid w:val="00630FF1"/>
    <w:rsid w:val="006359F0"/>
    <w:rsid w:val="00644995"/>
    <w:rsid w:val="006640FD"/>
    <w:rsid w:val="00674B38"/>
    <w:rsid w:val="00694945"/>
    <w:rsid w:val="006D6773"/>
    <w:rsid w:val="006E5A7F"/>
    <w:rsid w:val="00701A66"/>
    <w:rsid w:val="00707DFE"/>
    <w:rsid w:val="007B08B6"/>
    <w:rsid w:val="007C673A"/>
    <w:rsid w:val="00810499"/>
    <w:rsid w:val="00831918"/>
    <w:rsid w:val="0083765D"/>
    <w:rsid w:val="00837B85"/>
    <w:rsid w:val="008451CD"/>
    <w:rsid w:val="00867211"/>
    <w:rsid w:val="00876B80"/>
    <w:rsid w:val="008C62F6"/>
    <w:rsid w:val="008D52EE"/>
    <w:rsid w:val="00912260"/>
    <w:rsid w:val="0093217D"/>
    <w:rsid w:val="00963494"/>
    <w:rsid w:val="00971F48"/>
    <w:rsid w:val="00997C51"/>
    <w:rsid w:val="009B546C"/>
    <w:rsid w:val="009B75E3"/>
    <w:rsid w:val="009C18F0"/>
    <w:rsid w:val="009F41CE"/>
    <w:rsid w:val="00A01E29"/>
    <w:rsid w:val="00A10AF4"/>
    <w:rsid w:val="00A218BB"/>
    <w:rsid w:val="00A26C14"/>
    <w:rsid w:val="00A66663"/>
    <w:rsid w:val="00A74DD7"/>
    <w:rsid w:val="00AE0BE2"/>
    <w:rsid w:val="00B02222"/>
    <w:rsid w:val="00B130F6"/>
    <w:rsid w:val="00B20DD6"/>
    <w:rsid w:val="00B67BEF"/>
    <w:rsid w:val="00B946B2"/>
    <w:rsid w:val="00B95777"/>
    <w:rsid w:val="00BA1E4B"/>
    <w:rsid w:val="00BE2E3C"/>
    <w:rsid w:val="00BE326B"/>
    <w:rsid w:val="00C22DFC"/>
    <w:rsid w:val="00C856B2"/>
    <w:rsid w:val="00C866C0"/>
    <w:rsid w:val="00CF2497"/>
    <w:rsid w:val="00D20B29"/>
    <w:rsid w:val="00D31591"/>
    <w:rsid w:val="00D35BB1"/>
    <w:rsid w:val="00D65F5B"/>
    <w:rsid w:val="00D87586"/>
    <w:rsid w:val="00DD307E"/>
    <w:rsid w:val="00DE0432"/>
    <w:rsid w:val="00DE0DF0"/>
    <w:rsid w:val="00E20D28"/>
    <w:rsid w:val="00E425BA"/>
    <w:rsid w:val="00E50173"/>
    <w:rsid w:val="00EA1CDE"/>
    <w:rsid w:val="00EC5EEC"/>
    <w:rsid w:val="00EF5BEE"/>
    <w:rsid w:val="00F11300"/>
    <w:rsid w:val="00F1213E"/>
    <w:rsid w:val="00F95BC0"/>
    <w:rsid w:val="00FA5611"/>
    <w:rsid w:val="00FA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samar-rada.dp.gov.ua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amar-rada.dp.gov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nmvyk.dp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ap_nmvk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7</Pages>
  <Words>1772</Words>
  <Characters>10106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Пользователь Windows</cp:lastModifiedBy>
  <cp:revision>23</cp:revision>
  <cp:lastPrinted>2024-01-30T09:47:00Z</cp:lastPrinted>
  <dcterms:created xsi:type="dcterms:W3CDTF">2024-03-04T11:18:00Z</dcterms:created>
  <dcterms:modified xsi:type="dcterms:W3CDTF">2025-03-31T12:46:00Z</dcterms:modified>
</cp:coreProperties>
</file>